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3208E" w14:textId="74EDE375" w:rsidR="00E20FF2" w:rsidRPr="00ED73EF" w:rsidRDefault="00E20FF2" w:rsidP="00413791">
      <w:pPr>
        <w:pStyle w:val="1"/>
        <w:spacing w:beforeLines="50" w:before="180"/>
        <w:ind w:left="0"/>
        <w:rPr>
          <w:rFonts w:ascii="Bookman Old Style" w:hAnsi="Bookman Old Style"/>
          <w:u w:val="thick" w:color="000000"/>
        </w:rPr>
      </w:pPr>
      <w:bookmarkStart w:id="0" w:name="_GoBack"/>
      <w:bookmarkEnd w:id="0"/>
      <w:r w:rsidRPr="00ED73EF">
        <w:rPr>
          <w:rFonts w:ascii="Bookman Old Style" w:hAnsi="Bookman Old Style"/>
          <w:u w:val="thick" w:color="000000"/>
        </w:rPr>
        <w:t>Policy Recommendations for Action:</w:t>
      </w:r>
    </w:p>
    <w:p w14:paraId="77B48B1B" w14:textId="77777777" w:rsidR="00A733C8" w:rsidRPr="00A733C8" w:rsidRDefault="00A733C8" w:rsidP="00A733C8">
      <w:pPr>
        <w:spacing w:beforeLines="50" w:before="180" w:afterLines="50" w:after="180"/>
        <w:ind w:firstLine="454"/>
        <w:jc w:val="both"/>
        <w:rPr>
          <w:rFonts w:ascii="Bookman Old Style" w:hAnsi="Bookman Old Style"/>
          <w:color w:val="000000" w:themeColor="text1"/>
          <w:sz w:val="24"/>
          <w:szCs w:val="24"/>
          <w:lang w:eastAsia="zh-TW"/>
        </w:rPr>
      </w:pPr>
      <w:r w:rsidRPr="00A733C8">
        <w:rPr>
          <w:rFonts w:ascii="Bookman Old Style" w:hAnsi="Bookman Old Style"/>
          <w:color w:val="000000" w:themeColor="text1"/>
          <w:sz w:val="24"/>
          <w:szCs w:val="24"/>
          <w:lang w:eastAsia="zh-TW"/>
        </w:rPr>
        <w:t xml:space="preserve">Drawing on the research results generated from the first year’s research with first-hand data collected from the in-depth interviews, we provide the following actionable recommendations. The planners of all governmental and non-governmental organizations among all APEC economies are encouraged to take actions in four areas-Access to Capital, Access to Market, Skills and Capacity Building, and Women’s Leadership, to empower women entrepreneurs by utilizing affordable and female-friendly ICTs. </w:t>
      </w:r>
    </w:p>
    <w:p w14:paraId="64498D08" w14:textId="77777777" w:rsidR="00A733C8" w:rsidRPr="00A733C8" w:rsidRDefault="00A733C8" w:rsidP="00A733C8">
      <w:pPr>
        <w:spacing w:beforeLines="50" w:before="180" w:afterLines="50" w:after="180"/>
        <w:ind w:firstLine="454"/>
        <w:jc w:val="both"/>
        <w:rPr>
          <w:rFonts w:ascii="Bookman Old Style" w:hAnsi="Bookman Old Style"/>
          <w:color w:val="000000" w:themeColor="text1"/>
          <w:sz w:val="24"/>
          <w:szCs w:val="24"/>
          <w:lang w:eastAsia="zh-TW"/>
        </w:rPr>
      </w:pPr>
      <w:r w:rsidRPr="00A733C8">
        <w:rPr>
          <w:rFonts w:ascii="Bookman Old Style" w:hAnsi="Bookman Old Style"/>
          <w:color w:val="000000" w:themeColor="text1"/>
          <w:sz w:val="24"/>
          <w:szCs w:val="24"/>
          <w:lang w:eastAsia="zh-TW"/>
        </w:rPr>
        <w:t>The main purpose is to provide an enabling environment for women entrepreneurs and their micro and small enterprises by enhancing relevant collaboration and partnership among government officials and other key stakeholders</w:t>
      </w:r>
    </w:p>
    <w:p w14:paraId="74B4606B" w14:textId="77777777" w:rsidR="00A733C8" w:rsidRDefault="00A733C8" w:rsidP="00A733C8">
      <w:pPr>
        <w:spacing w:beforeLines="50" w:before="180" w:afterLines="50" w:after="180"/>
        <w:ind w:firstLine="480"/>
        <w:jc w:val="both"/>
        <w:rPr>
          <w:rFonts w:ascii="Bookman Old Style" w:hAnsi="Bookman Old Style"/>
          <w:color w:val="000000" w:themeColor="text1"/>
          <w:sz w:val="24"/>
          <w:szCs w:val="24"/>
          <w:lang w:eastAsia="zh-TW"/>
        </w:rPr>
      </w:pPr>
      <w:r w:rsidRPr="00A733C8">
        <w:rPr>
          <w:rFonts w:ascii="Bookman Old Style" w:hAnsi="Bookman Old Style"/>
          <w:color w:val="000000" w:themeColor="text1"/>
          <w:sz w:val="24"/>
          <w:szCs w:val="24"/>
          <w:lang w:eastAsia="zh-TW"/>
        </w:rPr>
        <w:t>We would like to call your attention on promoting partnership among the government entities, private sectors, academia, NGOs, and social welfare organizations to support the continued data collection, monitoring and impact evaluations.</w:t>
      </w:r>
    </w:p>
    <w:p w14:paraId="7AC21841" w14:textId="77777777" w:rsidR="00A733C8" w:rsidRPr="00A733C8" w:rsidRDefault="00A733C8" w:rsidP="00A733C8">
      <w:pPr>
        <w:spacing w:beforeLines="50" w:before="180" w:afterLines="50" w:after="180"/>
        <w:ind w:firstLine="480"/>
        <w:jc w:val="both"/>
        <w:rPr>
          <w:rFonts w:ascii="Bookman Old Style" w:hAnsi="Bookman Old Style"/>
          <w:color w:val="000000" w:themeColor="text1"/>
          <w:sz w:val="24"/>
          <w:szCs w:val="24"/>
          <w:lang w:eastAsia="zh-TW"/>
        </w:rPr>
      </w:pPr>
    </w:p>
    <w:tbl>
      <w:tblPr>
        <w:tblStyle w:val="a6"/>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716737" w:rsidRPr="00F1079C" w14:paraId="2A30175C" w14:textId="77777777" w:rsidTr="00F1079C">
        <w:trPr>
          <w:trHeight w:val="473"/>
        </w:trPr>
        <w:tc>
          <w:tcPr>
            <w:tcW w:w="8364" w:type="dxa"/>
            <w:shd w:val="clear" w:color="auto" w:fill="auto"/>
          </w:tcPr>
          <w:p w14:paraId="4B161BAA" w14:textId="014EBE22" w:rsidR="00716737" w:rsidRPr="00F1079C" w:rsidRDefault="000732DE" w:rsidP="00F1079C">
            <w:pPr>
              <w:pStyle w:val="a3"/>
              <w:tabs>
                <w:tab w:val="left" w:pos="603"/>
              </w:tabs>
              <w:spacing w:before="0"/>
              <w:ind w:left="0"/>
              <w:rPr>
                <w:rFonts w:ascii="Bookman Old Style" w:hAnsi="Bookman Old Style"/>
                <w:b/>
                <w:color w:val="000000" w:themeColor="text1"/>
              </w:rPr>
            </w:pPr>
            <w:r w:rsidRPr="00F1079C">
              <w:rPr>
                <w:rFonts w:ascii="Bookman Old Style" w:hAnsi="Bookman Old Style"/>
                <w:b/>
                <w:color w:val="000000" w:themeColor="text1"/>
              </w:rPr>
              <w:t>Action Line 1</w:t>
            </w:r>
            <w:r w:rsidR="00716737" w:rsidRPr="00F1079C">
              <w:rPr>
                <w:rFonts w:ascii="Bookman Old Style" w:hAnsi="Bookman Old Style"/>
                <w:b/>
                <w:color w:val="000000" w:themeColor="text1"/>
              </w:rPr>
              <w:t>: Access</w:t>
            </w:r>
            <w:r w:rsidR="00716737" w:rsidRPr="00F1079C">
              <w:rPr>
                <w:rFonts w:ascii="Bookman Old Style" w:hAnsi="Bookman Old Style"/>
                <w:b/>
                <w:color w:val="000000" w:themeColor="text1"/>
                <w:spacing w:val="-9"/>
              </w:rPr>
              <w:t xml:space="preserve"> </w:t>
            </w:r>
            <w:r w:rsidR="00716737" w:rsidRPr="00F1079C">
              <w:rPr>
                <w:rFonts w:ascii="Bookman Old Style" w:hAnsi="Bookman Old Style"/>
                <w:b/>
                <w:color w:val="000000" w:themeColor="text1"/>
              </w:rPr>
              <w:t>to</w:t>
            </w:r>
            <w:r w:rsidR="00716737" w:rsidRPr="00F1079C">
              <w:rPr>
                <w:rFonts w:ascii="Bookman Old Style" w:hAnsi="Bookman Old Style"/>
                <w:b/>
                <w:color w:val="000000" w:themeColor="text1"/>
                <w:spacing w:val="-9"/>
              </w:rPr>
              <w:t xml:space="preserve"> </w:t>
            </w:r>
            <w:r w:rsidR="00716737" w:rsidRPr="00F1079C">
              <w:rPr>
                <w:rFonts w:ascii="Bookman Old Style" w:hAnsi="Bookman Old Style"/>
                <w:b/>
                <w:color w:val="000000" w:themeColor="text1"/>
              </w:rPr>
              <w:t>Capital</w:t>
            </w:r>
          </w:p>
        </w:tc>
      </w:tr>
      <w:tr w:rsidR="00716737" w:rsidRPr="00F1079C" w14:paraId="0589722D" w14:textId="77777777" w:rsidTr="00F1079C">
        <w:trPr>
          <w:trHeight w:val="473"/>
        </w:trPr>
        <w:tc>
          <w:tcPr>
            <w:tcW w:w="8364" w:type="dxa"/>
          </w:tcPr>
          <w:p w14:paraId="11FCECA8" w14:textId="7462BD5E" w:rsidR="00716737" w:rsidRPr="00F1079C" w:rsidRDefault="00CD0097" w:rsidP="00413791">
            <w:pPr>
              <w:pStyle w:val="a5"/>
              <w:spacing w:beforeLines="50" w:before="180"/>
              <w:ind w:leftChars="-11" w:left="-24"/>
              <w:rPr>
                <w:rFonts w:ascii="Bookman Old Style" w:hAnsi="Bookman Old Style" w:cs="Times New Roman"/>
                <w:b/>
                <w:bCs/>
                <w:sz w:val="24"/>
                <w:szCs w:val="24"/>
                <w:lang w:eastAsia="zh-TW"/>
              </w:rPr>
            </w:pPr>
            <w:r w:rsidRPr="00F1079C">
              <w:rPr>
                <w:rFonts w:ascii="Bookman Old Style" w:hAnsi="Bookman Old Style" w:cs="Times New Roman"/>
                <w:b/>
                <w:bCs/>
                <w:sz w:val="24"/>
                <w:szCs w:val="24"/>
                <w:lang w:eastAsia="zh-TW"/>
              </w:rPr>
              <w:t xml:space="preserve">Key </w:t>
            </w:r>
            <w:r w:rsidR="000732DE" w:rsidRPr="00F1079C">
              <w:rPr>
                <w:rFonts w:ascii="Bookman Old Style" w:hAnsi="Bookman Old Style" w:cs="Times New Roman"/>
                <w:b/>
                <w:bCs/>
                <w:sz w:val="24"/>
                <w:szCs w:val="24"/>
                <w:lang w:eastAsia="zh-TW"/>
              </w:rPr>
              <w:t>Findings:</w:t>
            </w:r>
            <w:r w:rsidR="00716737" w:rsidRPr="00F1079C">
              <w:rPr>
                <w:rFonts w:ascii="Bookman Old Style" w:hAnsi="Bookman Old Style" w:cs="Times New Roman"/>
                <w:b/>
                <w:bCs/>
                <w:sz w:val="24"/>
                <w:szCs w:val="24"/>
                <w:lang w:eastAsia="zh-TW"/>
              </w:rPr>
              <w:t xml:space="preserve"> </w:t>
            </w:r>
          </w:p>
          <w:p w14:paraId="2F0FA068" w14:textId="1A4A9773" w:rsidR="008B5B2F" w:rsidRPr="008B5B2F" w:rsidRDefault="005668EA" w:rsidP="008B5B2F">
            <w:pPr>
              <w:pStyle w:val="a3"/>
              <w:tabs>
                <w:tab w:val="left" w:pos="603"/>
                <w:tab w:val="left" w:pos="1950"/>
              </w:tabs>
              <w:spacing w:beforeLines="50" w:before="180"/>
              <w:ind w:left="0" w:firstLineChars="200" w:firstLine="480"/>
              <w:jc w:val="both"/>
              <w:rPr>
                <w:rFonts w:ascii="Bookman Old Style" w:eastAsiaTheme="minorEastAsia" w:hAnsi="Bookman Old Style"/>
                <w:color w:val="000000" w:themeColor="text1"/>
                <w:sz w:val="24"/>
                <w:szCs w:val="24"/>
                <w:lang w:eastAsia="zh-TW"/>
              </w:rPr>
            </w:pPr>
            <w:r w:rsidRPr="00F1079C">
              <w:rPr>
                <w:rFonts w:ascii="Bookman Old Style" w:eastAsiaTheme="minorEastAsia" w:hAnsi="Bookman Old Style"/>
                <w:color w:val="000000" w:themeColor="text1"/>
                <w:sz w:val="24"/>
                <w:szCs w:val="24"/>
                <w:lang w:eastAsia="zh-TW"/>
              </w:rPr>
              <w:t>S</w:t>
            </w:r>
            <w:r w:rsidR="009F731D" w:rsidRPr="00F1079C">
              <w:rPr>
                <w:rFonts w:ascii="Bookman Old Style" w:eastAsiaTheme="minorEastAsia" w:hAnsi="Bookman Old Style"/>
                <w:color w:val="000000" w:themeColor="text1"/>
                <w:sz w:val="24"/>
                <w:szCs w:val="24"/>
                <w:lang w:eastAsia="zh-TW"/>
              </w:rPr>
              <w:t xml:space="preserve">ome of the initiatives provide </w:t>
            </w:r>
            <w:r w:rsidR="00CD0097" w:rsidRPr="00F1079C">
              <w:rPr>
                <w:rFonts w:ascii="Bookman Old Style" w:eastAsiaTheme="minorEastAsia" w:hAnsi="Bookman Old Style" w:hint="eastAsia"/>
                <w:color w:val="000000" w:themeColor="text1"/>
                <w:sz w:val="24"/>
                <w:szCs w:val="24"/>
                <w:lang w:eastAsia="zh-TW"/>
              </w:rPr>
              <w:t>financial</w:t>
            </w:r>
            <w:r w:rsidR="009F731D" w:rsidRPr="00F1079C">
              <w:rPr>
                <w:rFonts w:ascii="Bookman Old Style" w:eastAsiaTheme="minorEastAsia" w:hAnsi="Bookman Old Style"/>
                <w:color w:val="000000" w:themeColor="text1"/>
                <w:sz w:val="24"/>
                <w:szCs w:val="24"/>
                <w:lang w:eastAsia="zh-TW"/>
              </w:rPr>
              <w:t xml:space="preserve"> loan</w:t>
            </w:r>
            <w:r w:rsidR="00CD0097" w:rsidRPr="00F1079C">
              <w:rPr>
                <w:rFonts w:ascii="Bookman Old Style" w:eastAsiaTheme="minorEastAsia" w:hAnsi="Bookman Old Style" w:hint="eastAsia"/>
                <w:color w:val="000000" w:themeColor="text1"/>
                <w:sz w:val="24"/>
                <w:szCs w:val="24"/>
                <w:lang w:eastAsia="zh-TW"/>
              </w:rPr>
              <w:t>s</w:t>
            </w:r>
            <w:r w:rsidR="009F731D" w:rsidRPr="00F1079C">
              <w:rPr>
                <w:rFonts w:ascii="Bookman Old Style" w:eastAsiaTheme="minorEastAsia" w:hAnsi="Bookman Old Style"/>
                <w:color w:val="000000" w:themeColor="text1"/>
                <w:sz w:val="24"/>
                <w:szCs w:val="24"/>
                <w:lang w:eastAsia="zh-TW"/>
              </w:rPr>
              <w:t xml:space="preserve"> to support women </w:t>
            </w:r>
            <w:r w:rsidR="00CD0097" w:rsidRPr="00F1079C">
              <w:rPr>
                <w:rFonts w:ascii="Bookman Old Style" w:eastAsiaTheme="minorEastAsia" w:hAnsi="Bookman Old Style" w:hint="eastAsia"/>
                <w:color w:val="000000" w:themeColor="text1"/>
                <w:sz w:val="24"/>
                <w:szCs w:val="24"/>
                <w:lang w:eastAsia="zh-TW"/>
              </w:rPr>
              <w:t xml:space="preserve">start-ups as </w:t>
            </w:r>
            <w:r w:rsidR="009F731D" w:rsidRPr="00F1079C">
              <w:rPr>
                <w:rFonts w:ascii="Bookman Old Style" w:eastAsiaTheme="minorEastAsia" w:hAnsi="Bookman Old Style"/>
                <w:color w:val="000000" w:themeColor="text1"/>
                <w:sz w:val="24"/>
                <w:szCs w:val="24"/>
                <w:lang w:eastAsia="zh-TW"/>
              </w:rPr>
              <w:t>seed funding in their early stage.</w:t>
            </w:r>
            <w:r w:rsidR="00CD0097" w:rsidRPr="00F1079C">
              <w:rPr>
                <w:rFonts w:ascii="Bookman Old Style" w:eastAsiaTheme="minorEastAsia" w:hAnsi="Bookman Old Style" w:hint="eastAsia"/>
                <w:color w:val="000000" w:themeColor="text1"/>
                <w:sz w:val="24"/>
                <w:szCs w:val="24"/>
                <w:lang w:eastAsia="zh-TW"/>
              </w:rPr>
              <w:t xml:space="preserve"> </w:t>
            </w:r>
            <w:r w:rsidR="00991729" w:rsidRPr="00F1079C">
              <w:rPr>
                <w:rFonts w:ascii="Bookman Old Style" w:eastAsiaTheme="minorEastAsia" w:hAnsi="Bookman Old Style"/>
                <w:color w:val="000000" w:themeColor="text1"/>
                <w:sz w:val="24"/>
                <w:szCs w:val="24"/>
                <w:lang w:eastAsia="zh-TW"/>
              </w:rPr>
              <w:t xml:space="preserve">However, </w:t>
            </w:r>
            <w:r w:rsidR="0012163A" w:rsidRPr="00F1079C">
              <w:rPr>
                <w:rFonts w:ascii="Bookman Old Style" w:eastAsiaTheme="minorEastAsia" w:hAnsi="Bookman Old Style" w:hint="eastAsia"/>
                <w:color w:val="000000" w:themeColor="text1"/>
                <w:sz w:val="24"/>
                <w:szCs w:val="24"/>
                <w:lang w:eastAsia="zh-TW"/>
              </w:rPr>
              <w:t xml:space="preserve">lack of financial </w:t>
            </w:r>
            <w:r w:rsidR="0012163A" w:rsidRPr="00F1079C">
              <w:rPr>
                <w:rFonts w:ascii="Bookman Old Style" w:eastAsiaTheme="minorEastAsia" w:hAnsi="Bookman Old Style"/>
                <w:color w:val="000000" w:themeColor="text1"/>
                <w:sz w:val="24"/>
                <w:szCs w:val="24"/>
                <w:lang w:eastAsia="zh-TW"/>
              </w:rPr>
              <w:t>literacy</w:t>
            </w:r>
            <w:r w:rsidR="0012163A" w:rsidRPr="00F1079C">
              <w:rPr>
                <w:rFonts w:ascii="Bookman Old Style" w:eastAsiaTheme="minorEastAsia" w:hAnsi="Bookman Old Style" w:hint="eastAsia"/>
                <w:color w:val="000000" w:themeColor="text1"/>
                <w:sz w:val="24"/>
                <w:szCs w:val="24"/>
                <w:lang w:eastAsia="zh-TW"/>
              </w:rPr>
              <w:t xml:space="preserve">, </w:t>
            </w:r>
            <w:r w:rsidR="00DA7F15" w:rsidRPr="00F1079C">
              <w:rPr>
                <w:rFonts w:ascii="Bookman Old Style" w:eastAsiaTheme="minorEastAsia" w:hAnsi="Bookman Old Style"/>
                <w:color w:val="000000" w:themeColor="text1"/>
                <w:sz w:val="24"/>
                <w:szCs w:val="24"/>
                <w:lang w:eastAsia="zh-TW"/>
              </w:rPr>
              <w:t xml:space="preserve">and </w:t>
            </w:r>
            <w:r w:rsidR="0012163A" w:rsidRPr="00F1079C">
              <w:rPr>
                <w:rFonts w:ascii="Bookman Old Style" w:eastAsiaTheme="minorEastAsia" w:hAnsi="Bookman Old Style" w:hint="eastAsia"/>
                <w:color w:val="000000" w:themeColor="text1"/>
                <w:sz w:val="24"/>
                <w:szCs w:val="24"/>
                <w:lang w:eastAsia="zh-TW"/>
              </w:rPr>
              <w:t>dependency on famil</w:t>
            </w:r>
            <w:r w:rsidR="00DA7F15" w:rsidRPr="00F1079C">
              <w:rPr>
                <w:rFonts w:ascii="Bookman Old Style" w:eastAsiaTheme="minorEastAsia" w:hAnsi="Bookman Old Style" w:hint="eastAsia"/>
                <w:color w:val="000000" w:themeColor="text1"/>
                <w:sz w:val="24"/>
                <w:szCs w:val="24"/>
                <w:lang w:eastAsia="zh-TW"/>
              </w:rPr>
              <w:t xml:space="preserve">y consent over credit decision </w:t>
            </w:r>
            <w:r w:rsidR="0012163A" w:rsidRPr="00F1079C">
              <w:rPr>
                <w:rFonts w:ascii="Bookman Old Style" w:eastAsiaTheme="minorEastAsia" w:hAnsi="Bookman Old Style" w:hint="eastAsia"/>
                <w:color w:val="000000" w:themeColor="text1"/>
                <w:sz w:val="24"/>
                <w:szCs w:val="24"/>
                <w:lang w:eastAsia="zh-TW"/>
              </w:rPr>
              <w:t>have limited their ability to gain access to capital. M</w:t>
            </w:r>
            <w:r w:rsidR="002D4218" w:rsidRPr="00F1079C">
              <w:rPr>
                <w:rFonts w:ascii="Bookman Old Style" w:eastAsiaTheme="minorEastAsia" w:hAnsi="Bookman Old Style" w:hint="eastAsia"/>
                <w:color w:val="000000" w:themeColor="text1"/>
                <w:sz w:val="24"/>
                <w:szCs w:val="24"/>
                <w:lang w:eastAsia="zh-TW"/>
              </w:rPr>
              <w:t xml:space="preserve">ost women still rely on </w:t>
            </w:r>
            <w:r w:rsidR="0012163A" w:rsidRPr="00F1079C">
              <w:rPr>
                <w:rFonts w:ascii="Bookman Old Style" w:eastAsiaTheme="minorEastAsia" w:hAnsi="Bookman Old Style" w:hint="eastAsia"/>
                <w:color w:val="000000" w:themeColor="text1"/>
                <w:sz w:val="24"/>
                <w:szCs w:val="24"/>
                <w:lang w:eastAsia="zh-TW"/>
              </w:rPr>
              <w:t xml:space="preserve">their </w:t>
            </w:r>
            <w:r w:rsidR="002D4218" w:rsidRPr="00F1079C">
              <w:rPr>
                <w:rFonts w:ascii="Bookman Old Style" w:eastAsiaTheme="minorEastAsia" w:hAnsi="Bookman Old Style" w:hint="eastAsia"/>
                <w:color w:val="000000" w:themeColor="text1"/>
                <w:sz w:val="24"/>
                <w:szCs w:val="24"/>
                <w:lang w:eastAsia="zh-TW"/>
              </w:rPr>
              <w:t xml:space="preserve">own savings or informal mechanisms for </w:t>
            </w:r>
            <w:r w:rsidR="001168B2" w:rsidRPr="00F1079C">
              <w:rPr>
                <w:rFonts w:ascii="Bookman Old Style" w:eastAsiaTheme="minorEastAsia" w:hAnsi="Bookman Old Style"/>
                <w:color w:val="000000" w:themeColor="text1"/>
                <w:sz w:val="24"/>
                <w:szCs w:val="24"/>
                <w:lang w:eastAsia="zh-TW"/>
              </w:rPr>
              <w:t>financial supports in their businesses</w:t>
            </w:r>
            <w:r w:rsidR="002D4218" w:rsidRPr="00F1079C">
              <w:rPr>
                <w:rFonts w:ascii="Bookman Old Style" w:eastAsiaTheme="minorEastAsia" w:hAnsi="Bookman Old Style" w:hint="eastAsia"/>
                <w:color w:val="000000" w:themeColor="text1"/>
                <w:sz w:val="24"/>
                <w:szCs w:val="24"/>
                <w:lang w:eastAsia="zh-TW"/>
              </w:rPr>
              <w:t>. T</w:t>
            </w:r>
            <w:r w:rsidR="004E5009" w:rsidRPr="00F1079C">
              <w:rPr>
                <w:rFonts w:ascii="Bookman Old Style" w:eastAsiaTheme="minorEastAsia" w:hAnsi="Bookman Old Style" w:hint="eastAsia"/>
                <w:color w:val="000000" w:themeColor="text1"/>
                <w:sz w:val="24"/>
                <w:szCs w:val="24"/>
                <w:lang w:eastAsia="zh-TW"/>
              </w:rPr>
              <w:t>he</w:t>
            </w:r>
            <w:r w:rsidR="00716737" w:rsidRPr="00F1079C">
              <w:rPr>
                <w:rFonts w:ascii="Bookman Old Style" w:eastAsiaTheme="minorEastAsia" w:hAnsi="Bookman Old Style"/>
                <w:color w:val="000000" w:themeColor="text1"/>
                <w:sz w:val="24"/>
                <w:szCs w:val="24"/>
                <w:lang w:eastAsia="zh-TW"/>
              </w:rPr>
              <w:t xml:space="preserve"> absence of direct utiliz</w:t>
            </w:r>
            <w:r w:rsidR="00CD0097" w:rsidRPr="00F1079C">
              <w:rPr>
                <w:rFonts w:ascii="Bookman Old Style" w:eastAsiaTheme="minorEastAsia" w:hAnsi="Bookman Old Style" w:hint="eastAsia"/>
                <w:color w:val="000000" w:themeColor="text1"/>
                <w:sz w:val="24"/>
                <w:szCs w:val="24"/>
                <w:lang w:eastAsia="zh-TW"/>
              </w:rPr>
              <w:t xml:space="preserve">ation of </w:t>
            </w:r>
            <w:r w:rsidR="00716737" w:rsidRPr="00F1079C">
              <w:rPr>
                <w:rFonts w:ascii="Bookman Old Style" w:eastAsiaTheme="minorEastAsia" w:hAnsi="Bookman Old Style"/>
                <w:color w:val="000000" w:themeColor="text1"/>
                <w:sz w:val="24"/>
                <w:szCs w:val="24"/>
                <w:lang w:eastAsia="zh-TW"/>
              </w:rPr>
              <w:t xml:space="preserve">ICT-enabled tools to </w:t>
            </w:r>
            <w:r w:rsidR="004E5009" w:rsidRPr="00F1079C">
              <w:rPr>
                <w:rFonts w:ascii="Bookman Old Style" w:eastAsiaTheme="minorEastAsia" w:hAnsi="Bookman Old Style" w:hint="eastAsia"/>
                <w:color w:val="000000" w:themeColor="text1"/>
                <w:sz w:val="24"/>
                <w:szCs w:val="24"/>
                <w:lang w:eastAsia="zh-TW"/>
              </w:rPr>
              <w:t>gain</w:t>
            </w:r>
            <w:r w:rsidR="00716737" w:rsidRPr="00F1079C">
              <w:rPr>
                <w:rFonts w:ascii="Bookman Old Style" w:eastAsiaTheme="minorEastAsia" w:hAnsi="Bookman Old Style"/>
                <w:color w:val="000000" w:themeColor="text1"/>
                <w:sz w:val="24"/>
                <w:szCs w:val="24"/>
                <w:lang w:eastAsia="zh-TW"/>
              </w:rPr>
              <w:t xml:space="preserve"> access to capital</w:t>
            </w:r>
            <w:r w:rsidR="0012163A" w:rsidRPr="00F1079C">
              <w:rPr>
                <w:rFonts w:ascii="Bookman Old Style" w:eastAsiaTheme="minorEastAsia" w:hAnsi="Bookman Old Style" w:hint="eastAsia"/>
                <w:color w:val="000000" w:themeColor="text1"/>
                <w:sz w:val="24"/>
                <w:szCs w:val="24"/>
                <w:lang w:eastAsia="zh-TW"/>
              </w:rPr>
              <w:t xml:space="preserve"> also</w:t>
            </w:r>
            <w:r w:rsidR="002D4218" w:rsidRPr="00F1079C">
              <w:rPr>
                <w:rFonts w:ascii="Bookman Old Style" w:eastAsiaTheme="minorEastAsia" w:hAnsi="Bookman Old Style" w:hint="eastAsia"/>
                <w:color w:val="000000" w:themeColor="text1"/>
                <w:sz w:val="24"/>
                <w:szCs w:val="24"/>
                <w:lang w:eastAsia="zh-TW"/>
              </w:rPr>
              <w:t xml:space="preserve"> </w:t>
            </w:r>
            <w:r w:rsidR="001168B2" w:rsidRPr="00F1079C">
              <w:rPr>
                <w:rFonts w:ascii="Bookman Old Style" w:eastAsiaTheme="minorEastAsia" w:hAnsi="Bookman Old Style"/>
                <w:color w:val="000000" w:themeColor="text1"/>
                <w:sz w:val="24"/>
                <w:szCs w:val="24"/>
                <w:lang w:eastAsia="zh-TW"/>
              </w:rPr>
              <w:t>signals</w:t>
            </w:r>
            <w:r w:rsidR="004E5009" w:rsidRPr="00F1079C">
              <w:rPr>
                <w:rFonts w:ascii="Bookman Old Style" w:eastAsiaTheme="minorEastAsia" w:hAnsi="Bookman Old Style" w:hint="eastAsia"/>
                <w:color w:val="000000" w:themeColor="text1"/>
                <w:sz w:val="24"/>
                <w:szCs w:val="24"/>
                <w:lang w:eastAsia="zh-TW"/>
              </w:rPr>
              <w:t xml:space="preserve"> </w:t>
            </w:r>
            <w:r w:rsidR="00216EEF" w:rsidRPr="00F1079C">
              <w:rPr>
                <w:rFonts w:ascii="Bookman Old Style" w:eastAsiaTheme="minorEastAsia" w:hAnsi="Bookman Old Style"/>
                <w:color w:val="000000" w:themeColor="text1"/>
                <w:sz w:val="24"/>
                <w:szCs w:val="24"/>
                <w:lang w:eastAsia="zh-TW"/>
              </w:rPr>
              <w:t xml:space="preserve">the fact </w:t>
            </w:r>
            <w:r w:rsidR="004E5009" w:rsidRPr="00F1079C">
              <w:rPr>
                <w:rFonts w:ascii="Bookman Old Style" w:eastAsiaTheme="minorEastAsia" w:hAnsi="Bookman Old Style" w:hint="eastAsia"/>
                <w:color w:val="000000" w:themeColor="text1"/>
                <w:sz w:val="24"/>
                <w:szCs w:val="24"/>
                <w:lang w:eastAsia="zh-TW"/>
              </w:rPr>
              <w:t>th</w:t>
            </w:r>
            <w:r w:rsidR="00A86918" w:rsidRPr="00F1079C">
              <w:rPr>
                <w:rFonts w:ascii="Bookman Old Style" w:eastAsiaTheme="minorEastAsia" w:hAnsi="Bookman Old Style" w:hint="eastAsia"/>
                <w:color w:val="000000" w:themeColor="text1"/>
                <w:sz w:val="24"/>
                <w:szCs w:val="24"/>
                <w:lang w:eastAsia="zh-TW"/>
              </w:rPr>
              <w:t xml:space="preserve">at </w:t>
            </w:r>
            <w:r w:rsidR="00E509C7" w:rsidRPr="00F1079C">
              <w:rPr>
                <w:rFonts w:ascii="Bookman Old Style" w:eastAsiaTheme="minorEastAsia" w:hAnsi="Bookman Old Style" w:hint="eastAsia"/>
                <w:color w:val="000000" w:themeColor="text1"/>
                <w:sz w:val="24"/>
                <w:szCs w:val="24"/>
                <w:lang w:eastAsia="zh-TW"/>
              </w:rPr>
              <w:t xml:space="preserve">innovative </w:t>
            </w:r>
            <w:r w:rsidR="00E509C7" w:rsidRPr="00F1079C">
              <w:rPr>
                <w:rFonts w:ascii="Bookman Old Style" w:eastAsiaTheme="minorEastAsia" w:hAnsi="Bookman Old Style"/>
                <w:color w:val="000000" w:themeColor="text1"/>
                <w:sz w:val="24"/>
                <w:szCs w:val="24"/>
                <w:lang w:eastAsia="zh-TW"/>
              </w:rPr>
              <w:t xml:space="preserve">ICT solutions to facilitate access to capital have not been introduced to </w:t>
            </w:r>
            <w:r w:rsidR="004E5009" w:rsidRPr="00F1079C">
              <w:rPr>
                <w:rFonts w:ascii="Bookman Old Style" w:eastAsiaTheme="minorEastAsia" w:hAnsi="Bookman Old Style" w:hint="eastAsia"/>
                <w:color w:val="000000" w:themeColor="text1"/>
                <w:sz w:val="24"/>
                <w:szCs w:val="24"/>
                <w:lang w:eastAsia="zh-TW"/>
              </w:rPr>
              <w:t xml:space="preserve">women entrepreneurs </w:t>
            </w:r>
            <w:r w:rsidR="00A86918" w:rsidRPr="00F1079C">
              <w:rPr>
                <w:rFonts w:ascii="Bookman Old Style" w:eastAsiaTheme="minorEastAsia" w:hAnsi="Bookman Old Style" w:hint="eastAsia"/>
                <w:color w:val="000000" w:themeColor="text1"/>
                <w:sz w:val="24"/>
                <w:szCs w:val="24"/>
                <w:lang w:eastAsia="zh-TW"/>
              </w:rPr>
              <w:t xml:space="preserve">in APEC </w:t>
            </w:r>
            <w:r w:rsidR="00E509C7" w:rsidRPr="00F1079C">
              <w:rPr>
                <w:rFonts w:ascii="Bookman Old Style" w:eastAsiaTheme="minorEastAsia" w:hAnsi="Bookman Old Style"/>
                <w:color w:val="000000" w:themeColor="text1"/>
                <w:sz w:val="24"/>
                <w:szCs w:val="24"/>
                <w:lang w:eastAsia="zh-TW"/>
              </w:rPr>
              <w:t xml:space="preserve">economies. </w:t>
            </w:r>
          </w:p>
        </w:tc>
      </w:tr>
      <w:tr w:rsidR="00991729" w:rsidRPr="00D47EE1" w14:paraId="7CE0E87D" w14:textId="77777777" w:rsidTr="00F1079C">
        <w:trPr>
          <w:trHeight w:val="558"/>
        </w:trPr>
        <w:tc>
          <w:tcPr>
            <w:tcW w:w="8364" w:type="dxa"/>
          </w:tcPr>
          <w:p w14:paraId="44AD765B" w14:textId="77777777" w:rsidR="00535B2D" w:rsidRPr="00F1079C" w:rsidRDefault="00535B2D" w:rsidP="00413791">
            <w:pPr>
              <w:pStyle w:val="a3"/>
              <w:tabs>
                <w:tab w:val="left" w:pos="0"/>
              </w:tabs>
              <w:spacing w:beforeLines="50" w:before="180"/>
              <w:ind w:left="0"/>
              <w:rPr>
                <w:rFonts w:ascii="Bookman Old Style" w:eastAsiaTheme="minorEastAsia" w:hAnsi="Bookman Old Style"/>
                <w:b/>
                <w:color w:val="000000" w:themeColor="text1"/>
                <w:sz w:val="24"/>
                <w:szCs w:val="24"/>
                <w:lang w:eastAsia="zh-TW"/>
              </w:rPr>
            </w:pPr>
            <w:r w:rsidRPr="00F1079C">
              <w:rPr>
                <w:rFonts w:ascii="Bookman Old Style" w:eastAsiaTheme="minorEastAsia" w:hAnsi="Bookman Old Style" w:hint="eastAsia"/>
                <w:b/>
                <w:color w:val="000000" w:themeColor="text1"/>
                <w:sz w:val="24"/>
                <w:szCs w:val="24"/>
                <w:lang w:eastAsia="zh-TW"/>
              </w:rPr>
              <w:t>Recommendations</w:t>
            </w:r>
          </w:p>
          <w:p w14:paraId="366724AF" w14:textId="257DAA09" w:rsidR="00991729" w:rsidRPr="00F1079C" w:rsidRDefault="001168B2" w:rsidP="00F1079C">
            <w:pPr>
              <w:pStyle w:val="a5"/>
              <w:numPr>
                <w:ilvl w:val="0"/>
                <w:numId w:val="1"/>
              </w:numPr>
              <w:spacing w:beforeLines="50" w:before="180"/>
              <w:ind w:leftChars="0" w:left="240" w:hangingChars="100" w:hanging="240"/>
              <w:rPr>
                <w:rFonts w:ascii="Bookman Old Style" w:hAnsi="Bookman Old Style" w:cs="Times New Roman"/>
                <w:bCs/>
                <w:sz w:val="24"/>
                <w:szCs w:val="24"/>
                <w:lang w:eastAsia="zh-TW"/>
              </w:rPr>
            </w:pPr>
            <w:r w:rsidRPr="00F1079C">
              <w:rPr>
                <w:rFonts w:ascii="Bookman Old Style" w:hAnsi="Bookman Old Style" w:cs="Times New Roman"/>
                <w:bCs/>
                <w:sz w:val="24"/>
                <w:szCs w:val="24"/>
                <w:lang w:eastAsia="zh-TW"/>
              </w:rPr>
              <w:t>Encouraged</w:t>
            </w:r>
            <w:r w:rsidR="00991729" w:rsidRPr="00F1079C">
              <w:rPr>
                <w:rFonts w:ascii="Bookman Old Style" w:hAnsi="Bookman Old Style" w:cs="Times New Roman"/>
                <w:bCs/>
                <w:sz w:val="24"/>
                <w:szCs w:val="24"/>
                <w:lang w:eastAsia="zh-TW"/>
              </w:rPr>
              <w:t xml:space="preserve"> innovative ICT solutions e.g. crowdfunding to ensure that women entrepreneurs have, both formal and informal, access </w:t>
            </w:r>
            <w:r w:rsidR="00991729" w:rsidRPr="00F1079C">
              <w:rPr>
                <w:rFonts w:ascii="Bookman Old Style" w:hAnsi="Bookman Old Style" w:cs="Times New Roman"/>
                <w:bCs/>
                <w:sz w:val="24"/>
                <w:szCs w:val="24"/>
                <w:lang w:eastAsia="zh-TW"/>
              </w:rPr>
              <w:lastRenderedPageBreak/>
              <w:t>to finance.</w:t>
            </w:r>
          </w:p>
          <w:p w14:paraId="767E1722" w14:textId="77777777" w:rsidR="00DA7F15" w:rsidRPr="00F1079C" w:rsidRDefault="00DA7F15" w:rsidP="00F1079C">
            <w:pPr>
              <w:pStyle w:val="a5"/>
              <w:numPr>
                <w:ilvl w:val="0"/>
                <w:numId w:val="1"/>
              </w:numPr>
              <w:spacing w:beforeLines="50" w:before="180"/>
              <w:ind w:leftChars="0" w:left="240" w:hangingChars="100" w:hanging="240"/>
              <w:rPr>
                <w:rFonts w:ascii="Bookman Old Style" w:hAnsi="Bookman Old Style" w:cs="Times New Roman"/>
                <w:bCs/>
                <w:sz w:val="24"/>
                <w:szCs w:val="24"/>
                <w:lang w:eastAsia="zh-TW"/>
              </w:rPr>
            </w:pPr>
            <w:r w:rsidRPr="00F1079C">
              <w:rPr>
                <w:rFonts w:ascii="Bookman Old Style" w:hAnsi="Bookman Old Style" w:cs="Times New Roman"/>
                <w:bCs/>
                <w:sz w:val="24"/>
                <w:szCs w:val="24"/>
                <w:lang w:eastAsia="zh-TW"/>
              </w:rPr>
              <w:t>Ensure privacy</w:t>
            </w:r>
            <w:r w:rsidRPr="00F1079C">
              <w:rPr>
                <w:rFonts w:ascii="Bookman Old Style" w:hAnsi="Bookman Old Style" w:cs="Times New Roman" w:hint="eastAsia"/>
                <w:bCs/>
                <w:sz w:val="24"/>
                <w:szCs w:val="24"/>
                <w:lang w:eastAsia="zh-TW"/>
              </w:rPr>
              <w:t>, ownership,</w:t>
            </w:r>
            <w:r w:rsidRPr="00F1079C">
              <w:rPr>
                <w:rFonts w:ascii="Bookman Old Style" w:hAnsi="Bookman Old Style" w:cs="Times New Roman"/>
                <w:bCs/>
                <w:sz w:val="24"/>
                <w:szCs w:val="24"/>
                <w:lang w:eastAsia="zh-TW"/>
              </w:rPr>
              <w:t xml:space="preserve"> and cyber security when preparing ICT-enabled solutions for women’s access to capital. </w:t>
            </w:r>
          </w:p>
          <w:p w14:paraId="2DF72205" w14:textId="66F5B42E" w:rsidR="00E64E92" w:rsidRPr="00F1079C" w:rsidRDefault="00193575" w:rsidP="00F1079C">
            <w:pPr>
              <w:pStyle w:val="a5"/>
              <w:numPr>
                <w:ilvl w:val="0"/>
                <w:numId w:val="1"/>
              </w:numPr>
              <w:spacing w:beforeLines="50" w:before="180"/>
              <w:ind w:leftChars="0" w:left="240" w:hangingChars="100" w:hanging="240"/>
              <w:rPr>
                <w:rFonts w:ascii="Bookman Old Style" w:hAnsi="Bookman Old Style" w:cs="Times New Roman"/>
                <w:bCs/>
                <w:sz w:val="24"/>
                <w:szCs w:val="24"/>
                <w:lang w:eastAsia="zh-TW"/>
              </w:rPr>
            </w:pPr>
            <w:r w:rsidRPr="00F1079C">
              <w:rPr>
                <w:rFonts w:ascii="Bookman Old Style" w:eastAsia="Times New Roman" w:hAnsi="Bookman Old Style" w:cs="Times New Roman"/>
                <w:bCs/>
                <w:sz w:val="24"/>
                <w:szCs w:val="24"/>
              </w:rPr>
              <w:t xml:space="preserve">Secure women’s access to finance </w:t>
            </w:r>
            <w:r w:rsidRPr="00F1079C">
              <w:rPr>
                <w:rFonts w:ascii="Bookman Old Style" w:hAnsi="Bookman Old Style" w:cs="Times New Roman" w:hint="eastAsia"/>
                <w:bCs/>
                <w:sz w:val="24"/>
                <w:szCs w:val="24"/>
                <w:lang w:eastAsia="zh-TW"/>
              </w:rPr>
              <w:t xml:space="preserve">and capital </w:t>
            </w:r>
            <w:r w:rsidRPr="00F1079C">
              <w:rPr>
                <w:rFonts w:ascii="Bookman Old Style" w:eastAsia="Times New Roman" w:hAnsi="Bookman Old Style" w:cs="Times New Roman"/>
                <w:bCs/>
                <w:sz w:val="24"/>
                <w:szCs w:val="24"/>
              </w:rPr>
              <w:t>by pursuing partnerships among relevant stakeholders</w:t>
            </w:r>
            <w:r w:rsidRPr="00F1079C">
              <w:rPr>
                <w:rFonts w:ascii="Bookman Old Style" w:hAnsi="Bookman Old Style" w:cs="Times New Roman" w:hint="eastAsia"/>
                <w:bCs/>
                <w:sz w:val="24"/>
                <w:szCs w:val="24"/>
                <w:lang w:eastAsia="zh-TW"/>
              </w:rPr>
              <w:t>,</w:t>
            </w:r>
            <w:r w:rsidRPr="00F1079C">
              <w:rPr>
                <w:rFonts w:ascii="Bookman Old Style" w:eastAsia="Times New Roman" w:hAnsi="Bookman Old Style" w:cs="Times New Roman"/>
                <w:bCs/>
                <w:sz w:val="24"/>
                <w:szCs w:val="24"/>
              </w:rPr>
              <w:t xml:space="preserve"> e.g. academi</w:t>
            </w:r>
            <w:r w:rsidRPr="00F1079C">
              <w:rPr>
                <w:rFonts w:ascii="Bookman Old Style" w:hAnsi="Bookman Old Style" w:cs="Times New Roman" w:hint="eastAsia"/>
                <w:bCs/>
                <w:sz w:val="24"/>
                <w:szCs w:val="24"/>
                <w:lang w:eastAsia="zh-TW"/>
              </w:rPr>
              <w:t>cs of digital learning</w:t>
            </w:r>
            <w:r w:rsidRPr="00F1079C">
              <w:rPr>
                <w:rFonts w:ascii="Bookman Old Style" w:eastAsia="Times New Roman" w:hAnsi="Bookman Old Style" w:cs="Times New Roman"/>
                <w:bCs/>
                <w:sz w:val="24"/>
                <w:szCs w:val="24"/>
              </w:rPr>
              <w:t>, NGOs, private sectors including financial and ICT service providers</w:t>
            </w:r>
            <w:r w:rsidRPr="00F1079C">
              <w:rPr>
                <w:rFonts w:ascii="Bookman Old Style" w:hAnsi="Bookman Old Style" w:cs="Times New Roman" w:hint="eastAsia"/>
                <w:bCs/>
                <w:sz w:val="24"/>
                <w:szCs w:val="24"/>
                <w:lang w:eastAsia="zh-TW"/>
              </w:rPr>
              <w:t xml:space="preserve"> and distributors</w:t>
            </w:r>
            <w:r w:rsidRPr="00F1079C">
              <w:rPr>
                <w:rFonts w:ascii="Bookman Old Style" w:eastAsia="Times New Roman" w:hAnsi="Bookman Old Style" w:cs="Times New Roman"/>
                <w:bCs/>
                <w:sz w:val="24"/>
                <w:szCs w:val="24"/>
              </w:rPr>
              <w:t>.</w:t>
            </w:r>
          </w:p>
        </w:tc>
      </w:tr>
    </w:tbl>
    <w:p w14:paraId="6E600A2A" w14:textId="2B226AAF" w:rsidR="00FA5902" w:rsidRDefault="00FA5902" w:rsidP="00413791">
      <w:pPr>
        <w:widowControl/>
        <w:spacing w:beforeLines="50" w:before="180"/>
      </w:pPr>
    </w:p>
    <w:tbl>
      <w:tblPr>
        <w:tblStyle w:val="a6"/>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320238" w:rsidRPr="00D47EE1" w14:paraId="168944CB" w14:textId="77777777" w:rsidTr="00F1079C">
        <w:trPr>
          <w:trHeight w:val="334"/>
        </w:trPr>
        <w:tc>
          <w:tcPr>
            <w:tcW w:w="8364" w:type="dxa"/>
            <w:shd w:val="clear" w:color="auto" w:fill="auto"/>
          </w:tcPr>
          <w:p w14:paraId="749F18D9" w14:textId="2587C07A" w:rsidR="00320238" w:rsidRPr="00D47EE1" w:rsidRDefault="000732DE" w:rsidP="00F1079C">
            <w:pPr>
              <w:pStyle w:val="a3"/>
              <w:tabs>
                <w:tab w:val="left" w:pos="603"/>
              </w:tabs>
              <w:spacing w:before="0"/>
              <w:ind w:left="0"/>
              <w:rPr>
                <w:rFonts w:ascii="Bookman Old Style" w:hAnsi="Bookman Old Style"/>
                <w:b/>
                <w:color w:val="000000" w:themeColor="text1"/>
              </w:rPr>
            </w:pPr>
            <w:r w:rsidRPr="00D47EE1">
              <w:rPr>
                <w:rFonts w:ascii="Bookman Old Style" w:hAnsi="Bookman Old Style"/>
                <w:b/>
                <w:color w:val="000000" w:themeColor="text1"/>
              </w:rPr>
              <w:t>Action Line 2</w:t>
            </w:r>
            <w:r w:rsidR="00320238" w:rsidRPr="00D47EE1">
              <w:rPr>
                <w:rFonts w:ascii="Bookman Old Style" w:hAnsi="Bookman Old Style"/>
                <w:b/>
                <w:color w:val="000000" w:themeColor="text1"/>
              </w:rPr>
              <w:t>: Access</w:t>
            </w:r>
            <w:r w:rsidR="00320238" w:rsidRPr="00D47EE1">
              <w:rPr>
                <w:rFonts w:ascii="Bookman Old Style" w:hAnsi="Bookman Old Style"/>
                <w:b/>
                <w:color w:val="000000" w:themeColor="text1"/>
                <w:spacing w:val="-9"/>
              </w:rPr>
              <w:t xml:space="preserve"> </w:t>
            </w:r>
            <w:r w:rsidR="00320238" w:rsidRPr="00D47EE1">
              <w:rPr>
                <w:rFonts w:ascii="Bookman Old Style" w:hAnsi="Bookman Old Style"/>
                <w:b/>
                <w:color w:val="000000" w:themeColor="text1"/>
              </w:rPr>
              <w:t>to</w:t>
            </w:r>
            <w:r w:rsidR="00320238" w:rsidRPr="00D47EE1">
              <w:rPr>
                <w:rFonts w:ascii="Bookman Old Style" w:hAnsi="Bookman Old Style"/>
                <w:b/>
                <w:color w:val="000000" w:themeColor="text1"/>
                <w:spacing w:val="-9"/>
              </w:rPr>
              <w:t xml:space="preserve"> </w:t>
            </w:r>
            <w:r w:rsidR="00320238" w:rsidRPr="00D47EE1">
              <w:rPr>
                <w:rFonts w:ascii="Bookman Old Style" w:hAnsi="Bookman Old Style"/>
                <w:b/>
                <w:color w:val="000000" w:themeColor="text1"/>
              </w:rPr>
              <w:t>Market</w:t>
            </w:r>
          </w:p>
        </w:tc>
      </w:tr>
      <w:tr w:rsidR="00320238" w:rsidRPr="00D47EE1" w14:paraId="308A53B3" w14:textId="77777777" w:rsidTr="00F1079C">
        <w:trPr>
          <w:trHeight w:val="1747"/>
        </w:trPr>
        <w:tc>
          <w:tcPr>
            <w:tcW w:w="8364" w:type="dxa"/>
          </w:tcPr>
          <w:p w14:paraId="2B20D6AC" w14:textId="77AE3424" w:rsidR="00320238" w:rsidRPr="00D47EE1" w:rsidRDefault="004E5009" w:rsidP="00413791">
            <w:pPr>
              <w:pStyle w:val="a5"/>
              <w:spacing w:beforeLines="50" w:before="180"/>
              <w:ind w:leftChars="-11" w:left="0" w:hangingChars="10" w:hanging="24"/>
              <w:rPr>
                <w:rFonts w:ascii="Bookman Old Style" w:hAnsi="Bookman Old Style" w:cs="Times New Roman"/>
                <w:bCs/>
                <w:sz w:val="24"/>
                <w:szCs w:val="24"/>
                <w:lang w:eastAsia="zh-TW"/>
              </w:rPr>
            </w:pPr>
            <w:r>
              <w:rPr>
                <w:rFonts w:ascii="Bookman Old Style" w:hAnsi="Bookman Old Style" w:cs="Times New Roman" w:hint="eastAsia"/>
                <w:b/>
                <w:bCs/>
                <w:sz w:val="24"/>
                <w:szCs w:val="24"/>
                <w:lang w:eastAsia="zh-TW"/>
              </w:rPr>
              <w:t xml:space="preserve">Key </w:t>
            </w:r>
            <w:r w:rsidR="000732DE" w:rsidRPr="00D47EE1">
              <w:rPr>
                <w:rFonts w:ascii="Bookman Old Style" w:hAnsi="Bookman Old Style" w:cs="Times New Roman"/>
                <w:b/>
                <w:bCs/>
                <w:sz w:val="24"/>
                <w:szCs w:val="24"/>
                <w:lang w:eastAsia="zh-TW"/>
              </w:rPr>
              <w:t>Findings</w:t>
            </w:r>
            <w:r w:rsidR="000732DE" w:rsidRPr="00D47EE1">
              <w:rPr>
                <w:rFonts w:ascii="Bookman Old Style" w:hAnsi="Bookman Old Style" w:cs="Times New Roman"/>
                <w:bCs/>
                <w:sz w:val="24"/>
                <w:szCs w:val="24"/>
                <w:lang w:eastAsia="zh-TW"/>
              </w:rPr>
              <w:t>：</w:t>
            </w:r>
            <w:r w:rsidR="00320238" w:rsidRPr="00D47EE1">
              <w:rPr>
                <w:rFonts w:ascii="Bookman Old Style" w:hAnsi="Bookman Old Style" w:cs="Times New Roman"/>
                <w:bCs/>
                <w:sz w:val="24"/>
                <w:szCs w:val="24"/>
                <w:lang w:eastAsia="zh-TW"/>
              </w:rPr>
              <w:t xml:space="preserve"> </w:t>
            </w:r>
          </w:p>
          <w:p w14:paraId="73B98098" w14:textId="2E326935" w:rsidR="00320238" w:rsidRPr="00155D39" w:rsidRDefault="00320238" w:rsidP="00F1079C">
            <w:pPr>
              <w:pStyle w:val="a3"/>
              <w:tabs>
                <w:tab w:val="left" w:pos="603"/>
              </w:tabs>
              <w:spacing w:beforeLines="50" w:before="180"/>
              <w:ind w:left="0" w:firstLineChars="212" w:firstLine="509"/>
              <w:jc w:val="both"/>
              <w:rPr>
                <w:rFonts w:ascii="Bookman Old Style" w:eastAsiaTheme="minorEastAsia" w:hAnsi="Bookman Old Style"/>
                <w:color w:val="000000" w:themeColor="text1"/>
                <w:sz w:val="24"/>
                <w:szCs w:val="24"/>
                <w:lang w:eastAsia="zh-TW"/>
              </w:rPr>
            </w:pPr>
            <w:r w:rsidRPr="00D47EE1">
              <w:rPr>
                <w:rFonts w:ascii="Bookman Old Style" w:eastAsiaTheme="minorEastAsia" w:hAnsi="Bookman Old Style"/>
                <w:color w:val="000000" w:themeColor="text1"/>
                <w:sz w:val="24"/>
                <w:szCs w:val="24"/>
                <w:lang w:eastAsia="zh-TW"/>
              </w:rPr>
              <w:t xml:space="preserve">E-commerce is </w:t>
            </w:r>
            <w:r w:rsidR="004C7E3F">
              <w:rPr>
                <w:rFonts w:ascii="Bookman Old Style" w:eastAsiaTheme="minorEastAsia" w:hAnsi="Bookman Old Style" w:hint="eastAsia"/>
                <w:color w:val="000000" w:themeColor="text1"/>
                <w:sz w:val="24"/>
                <w:szCs w:val="24"/>
                <w:lang w:eastAsia="zh-TW"/>
              </w:rPr>
              <w:t xml:space="preserve">one of the key </w:t>
            </w:r>
            <w:r w:rsidRPr="00D47EE1">
              <w:rPr>
                <w:rFonts w:ascii="Bookman Old Style" w:eastAsiaTheme="minorEastAsia" w:hAnsi="Bookman Old Style"/>
                <w:color w:val="000000" w:themeColor="text1"/>
                <w:sz w:val="24"/>
                <w:szCs w:val="24"/>
                <w:lang w:eastAsia="zh-TW"/>
              </w:rPr>
              <w:t>enabler</w:t>
            </w:r>
            <w:r w:rsidR="004C7E3F">
              <w:rPr>
                <w:rFonts w:ascii="Bookman Old Style" w:eastAsiaTheme="minorEastAsia" w:hAnsi="Bookman Old Style" w:hint="eastAsia"/>
                <w:color w:val="000000" w:themeColor="text1"/>
                <w:sz w:val="24"/>
                <w:szCs w:val="24"/>
                <w:lang w:eastAsia="zh-TW"/>
              </w:rPr>
              <w:t>s</w:t>
            </w:r>
            <w:r w:rsidRPr="00D47EE1">
              <w:rPr>
                <w:rFonts w:ascii="Bookman Old Style" w:eastAsiaTheme="minorEastAsia" w:hAnsi="Bookman Old Style"/>
                <w:color w:val="000000" w:themeColor="text1"/>
                <w:sz w:val="24"/>
                <w:szCs w:val="24"/>
                <w:lang w:eastAsia="zh-TW"/>
              </w:rPr>
              <w:t xml:space="preserve"> for entrepreneurs’ market expansion. Entrepreneurs can reach potential customers </w:t>
            </w:r>
            <w:r w:rsidR="00820B4F">
              <w:rPr>
                <w:rFonts w:ascii="Bookman Old Style" w:eastAsiaTheme="minorEastAsia" w:hAnsi="Bookman Old Style" w:hint="eastAsia"/>
                <w:color w:val="000000" w:themeColor="text1"/>
                <w:sz w:val="24"/>
                <w:szCs w:val="24"/>
                <w:lang w:eastAsia="zh-TW"/>
              </w:rPr>
              <w:t>in the global marketplace</w:t>
            </w:r>
            <w:r w:rsidRPr="00D47EE1">
              <w:rPr>
                <w:rFonts w:ascii="Bookman Old Style" w:eastAsiaTheme="minorEastAsia" w:hAnsi="Bookman Old Style"/>
                <w:color w:val="000000" w:themeColor="text1"/>
                <w:sz w:val="24"/>
                <w:szCs w:val="24"/>
                <w:lang w:eastAsia="zh-TW"/>
              </w:rPr>
              <w:t xml:space="preserve"> by utilizing </w:t>
            </w:r>
            <w:r w:rsidR="0095524B" w:rsidRPr="00D47EE1">
              <w:rPr>
                <w:rFonts w:ascii="Bookman Old Style" w:eastAsiaTheme="minorEastAsia" w:hAnsi="Bookman Old Style"/>
                <w:color w:val="000000" w:themeColor="text1"/>
                <w:sz w:val="24"/>
                <w:szCs w:val="24"/>
                <w:lang w:eastAsia="zh-TW"/>
              </w:rPr>
              <w:t>e-commerce or other ICT-enabled tools</w:t>
            </w:r>
            <w:r w:rsidRPr="00D47EE1">
              <w:rPr>
                <w:rFonts w:ascii="Bookman Old Style" w:eastAsiaTheme="minorEastAsia" w:hAnsi="Bookman Old Style"/>
                <w:color w:val="000000" w:themeColor="text1"/>
                <w:sz w:val="24"/>
                <w:szCs w:val="24"/>
                <w:lang w:eastAsia="zh-TW"/>
              </w:rPr>
              <w:t xml:space="preserve"> to break geographic boundary. </w:t>
            </w:r>
            <w:r w:rsidRPr="00155D39">
              <w:rPr>
                <w:rFonts w:ascii="Bookman Old Style" w:eastAsiaTheme="minorEastAsia" w:hAnsi="Bookman Old Style"/>
                <w:color w:val="000000" w:themeColor="text1"/>
                <w:sz w:val="24"/>
                <w:szCs w:val="24"/>
                <w:lang w:eastAsia="zh-TW"/>
              </w:rPr>
              <w:t>However, there are significant barriers that make it difficult for women entrepreneurs to take full advantage</w:t>
            </w:r>
            <w:r w:rsidR="00820B4F">
              <w:rPr>
                <w:rFonts w:ascii="Bookman Old Style" w:eastAsiaTheme="minorEastAsia" w:hAnsi="Bookman Old Style" w:hint="eastAsia"/>
                <w:color w:val="000000" w:themeColor="text1"/>
                <w:sz w:val="24"/>
                <w:szCs w:val="24"/>
                <w:lang w:eastAsia="zh-TW"/>
              </w:rPr>
              <w:t>s</w:t>
            </w:r>
            <w:r w:rsidRPr="00155D39">
              <w:rPr>
                <w:rFonts w:ascii="Bookman Old Style" w:eastAsiaTheme="minorEastAsia" w:hAnsi="Bookman Old Style"/>
                <w:color w:val="000000" w:themeColor="text1"/>
                <w:sz w:val="24"/>
                <w:szCs w:val="24"/>
                <w:lang w:eastAsia="zh-TW"/>
              </w:rPr>
              <w:t xml:space="preserve"> of d</w:t>
            </w:r>
            <w:r w:rsidR="00D423CE" w:rsidRPr="00155D39">
              <w:rPr>
                <w:rFonts w:ascii="Bookman Old Style" w:eastAsiaTheme="minorEastAsia" w:hAnsi="Bookman Old Style"/>
                <w:color w:val="000000" w:themeColor="text1"/>
                <w:sz w:val="24"/>
                <w:szCs w:val="24"/>
                <w:lang w:eastAsia="zh-TW"/>
              </w:rPr>
              <w:t>eploying e-commerce platform: (i</w:t>
            </w:r>
            <w:r w:rsidRPr="00155D39">
              <w:rPr>
                <w:rFonts w:ascii="Bookman Old Style" w:eastAsiaTheme="minorEastAsia" w:hAnsi="Bookman Old Style"/>
                <w:color w:val="000000" w:themeColor="text1"/>
                <w:sz w:val="24"/>
                <w:szCs w:val="24"/>
                <w:lang w:eastAsia="zh-TW"/>
              </w:rPr>
              <w:t xml:space="preserve">) </w:t>
            </w:r>
            <w:r w:rsidR="00820B4F">
              <w:rPr>
                <w:rFonts w:ascii="Bookman Old Style" w:eastAsiaTheme="minorEastAsia" w:hAnsi="Bookman Old Style" w:hint="eastAsia"/>
                <w:color w:val="000000" w:themeColor="text1"/>
                <w:sz w:val="24"/>
                <w:szCs w:val="24"/>
                <w:lang w:eastAsia="zh-TW"/>
              </w:rPr>
              <w:t>p</w:t>
            </w:r>
            <w:r w:rsidRPr="00155D39">
              <w:rPr>
                <w:rFonts w:ascii="Bookman Old Style" w:eastAsiaTheme="minorEastAsia" w:hAnsi="Bookman Old Style"/>
                <w:color w:val="000000" w:themeColor="text1"/>
                <w:sz w:val="24"/>
                <w:szCs w:val="24"/>
                <w:lang w:eastAsia="zh-TW"/>
              </w:rPr>
              <w:t xml:space="preserve">roduct </w:t>
            </w:r>
            <w:r w:rsidR="00820B4F">
              <w:rPr>
                <w:rFonts w:ascii="Bookman Old Style" w:eastAsiaTheme="minorEastAsia" w:hAnsi="Bookman Old Style" w:hint="eastAsia"/>
                <w:color w:val="000000" w:themeColor="text1"/>
                <w:sz w:val="24"/>
                <w:szCs w:val="24"/>
                <w:lang w:eastAsia="zh-TW"/>
              </w:rPr>
              <w:t>t</w:t>
            </w:r>
            <w:r w:rsidRPr="00155D39">
              <w:rPr>
                <w:rFonts w:ascii="Bookman Old Style" w:eastAsiaTheme="minorEastAsia" w:hAnsi="Bookman Old Style"/>
                <w:color w:val="000000" w:themeColor="text1"/>
                <w:sz w:val="24"/>
                <w:szCs w:val="24"/>
                <w:lang w:eastAsia="zh-TW"/>
              </w:rPr>
              <w:t>y</w:t>
            </w:r>
            <w:r w:rsidR="0095524B" w:rsidRPr="00155D39">
              <w:rPr>
                <w:rFonts w:ascii="Bookman Old Style" w:eastAsiaTheme="minorEastAsia" w:hAnsi="Bookman Old Style"/>
                <w:color w:val="000000" w:themeColor="text1"/>
                <w:sz w:val="24"/>
                <w:szCs w:val="24"/>
                <w:lang w:eastAsia="zh-TW"/>
              </w:rPr>
              <w:t>p</w:t>
            </w:r>
            <w:r w:rsidR="00D423CE" w:rsidRPr="00155D39">
              <w:rPr>
                <w:rFonts w:ascii="Bookman Old Style" w:eastAsiaTheme="minorEastAsia" w:hAnsi="Bookman Old Style"/>
                <w:color w:val="000000" w:themeColor="text1"/>
                <w:sz w:val="24"/>
                <w:szCs w:val="24"/>
                <w:lang w:eastAsia="zh-TW"/>
              </w:rPr>
              <w:t>e (ii</w:t>
            </w:r>
            <w:r w:rsidR="00055CE4" w:rsidRPr="00155D39">
              <w:rPr>
                <w:rFonts w:ascii="Bookman Old Style" w:eastAsiaTheme="minorEastAsia" w:hAnsi="Bookman Old Style"/>
                <w:color w:val="000000" w:themeColor="text1"/>
                <w:sz w:val="24"/>
                <w:szCs w:val="24"/>
                <w:lang w:eastAsia="zh-TW"/>
              </w:rPr>
              <w:t xml:space="preserve">) </w:t>
            </w:r>
            <w:r w:rsidR="00820B4F">
              <w:rPr>
                <w:rFonts w:ascii="Bookman Old Style" w:eastAsiaTheme="minorEastAsia" w:hAnsi="Bookman Old Style" w:hint="eastAsia"/>
                <w:color w:val="000000" w:themeColor="text1"/>
                <w:sz w:val="24"/>
                <w:szCs w:val="24"/>
                <w:lang w:eastAsia="zh-TW"/>
              </w:rPr>
              <w:t>e</w:t>
            </w:r>
            <w:r w:rsidRPr="00155D39">
              <w:rPr>
                <w:rFonts w:ascii="Bookman Old Style" w:eastAsiaTheme="minorEastAsia" w:hAnsi="Bookman Old Style"/>
                <w:color w:val="000000" w:themeColor="text1"/>
                <w:sz w:val="24"/>
                <w:szCs w:val="24"/>
                <w:lang w:eastAsia="zh-TW"/>
              </w:rPr>
              <w:t xml:space="preserve">xpensive </w:t>
            </w:r>
            <w:r w:rsidR="00055CE4" w:rsidRPr="00155D39">
              <w:rPr>
                <w:rFonts w:ascii="Bookman Old Style" w:eastAsiaTheme="minorEastAsia" w:hAnsi="Bookman Old Style"/>
                <w:color w:val="000000" w:themeColor="text1"/>
                <w:sz w:val="24"/>
                <w:szCs w:val="24"/>
                <w:lang w:eastAsia="zh-TW"/>
              </w:rPr>
              <w:t>transaction cost</w:t>
            </w:r>
            <w:r w:rsidRPr="00155D39">
              <w:rPr>
                <w:rFonts w:ascii="Bookman Old Style" w:eastAsiaTheme="minorEastAsia" w:hAnsi="Bookman Old Style"/>
                <w:color w:val="000000" w:themeColor="text1"/>
                <w:sz w:val="24"/>
                <w:szCs w:val="24"/>
                <w:lang w:eastAsia="zh-TW"/>
              </w:rPr>
              <w:t xml:space="preserve">. </w:t>
            </w:r>
          </w:p>
          <w:p w14:paraId="72012236" w14:textId="3AA0D92A" w:rsidR="008B5B2F" w:rsidRPr="008B5B2F" w:rsidRDefault="00320238" w:rsidP="008B5B2F">
            <w:pPr>
              <w:spacing w:beforeLines="50" w:before="180"/>
              <w:ind w:firstLineChars="212" w:firstLine="509"/>
              <w:jc w:val="both"/>
              <w:rPr>
                <w:rFonts w:ascii="Bookman Old Style" w:hAnsi="Bookman Old Style"/>
                <w:color w:val="000000" w:themeColor="text1"/>
                <w:sz w:val="24"/>
                <w:szCs w:val="24"/>
                <w:lang w:eastAsia="zh-TW"/>
              </w:rPr>
            </w:pPr>
            <w:r w:rsidRPr="00D47EE1">
              <w:rPr>
                <w:rFonts w:ascii="Bookman Old Style" w:hAnsi="Bookman Old Style"/>
                <w:color w:val="000000" w:themeColor="text1"/>
                <w:sz w:val="24"/>
                <w:szCs w:val="24"/>
                <w:lang w:eastAsia="zh-TW"/>
              </w:rPr>
              <w:t xml:space="preserve">In this research, most of women </w:t>
            </w:r>
            <w:r w:rsidR="00820B4F">
              <w:rPr>
                <w:rFonts w:ascii="Bookman Old Style" w:hAnsi="Bookman Old Style" w:hint="eastAsia"/>
                <w:color w:val="000000" w:themeColor="text1"/>
                <w:sz w:val="24"/>
                <w:szCs w:val="24"/>
                <w:lang w:eastAsia="zh-TW"/>
              </w:rPr>
              <w:t xml:space="preserve">engaging in e-commerce </w:t>
            </w:r>
            <w:r w:rsidR="00056AB2" w:rsidRPr="00D47EE1">
              <w:rPr>
                <w:rFonts w:ascii="Bookman Old Style" w:hAnsi="Bookman Old Style"/>
                <w:color w:val="000000" w:themeColor="text1"/>
                <w:sz w:val="24"/>
                <w:szCs w:val="24"/>
                <w:lang w:eastAsia="zh-TW"/>
              </w:rPr>
              <w:t xml:space="preserve">are </w:t>
            </w:r>
            <w:r w:rsidRPr="00D47EE1">
              <w:rPr>
                <w:rFonts w:ascii="Bookman Old Style" w:hAnsi="Bookman Old Style"/>
                <w:color w:val="000000" w:themeColor="text1"/>
                <w:sz w:val="24"/>
                <w:szCs w:val="24"/>
                <w:lang w:eastAsia="zh-TW"/>
              </w:rPr>
              <w:t xml:space="preserve">owners of micro or small </w:t>
            </w:r>
            <w:r w:rsidR="00820B4F">
              <w:rPr>
                <w:rFonts w:ascii="Bookman Old Style" w:hAnsi="Bookman Old Style" w:hint="eastAsia"/>
                <w:color w:val="000000" w:themeColor="text1"/>
                <w:sz w:val="24"/>
                <w:szCs w:val="24"/>
                <w:lang w:eastAsia="zh-TW"/>
              </w:rPr>
              <w:t>businesses</w:t>
            </w:r>
            <w:r w:rsidR="0088576B">
              <w:rPr>
                <w:rFonts w:ascii="Bookman Old Style" w:hAnsi="Bookman Old Style" w:hint="eastAsia"/>
                <w:color w:val="000000" w:themeColor="text1"/>
                <w:sz w:val="24"/>
                <w:szCs w:val="24"/>
                <w:lang w:eastAsia="zh-TW"/>
              </w:rPr>
              <w:t xml:space="preserve">, </w:t>
            </w:r>
            <w:r w:rsidRPr="00D47EE1">
              <w:rPr>
                <w:rFonts w:ascii="Bookman Old Style" w:hAnsi="Bookman Old Style"/>
                <w:color w:val="000000" w:themeColor="text1"/>
                <w:sz w:val="24"/>
                <w:szCs w:val="24"/>
                <w:lang w:eastAsia="zh-TW"/>
              </w:rPr>
              <w:t xml:space="preserve">selling </w:t>
            </w:r>
            <w:r w:rsidR="0088576B">
              <w:rPr>
                <w:rFonts w:ascii="Bookman Old Style" w:hAnsi="Bookman Old Style" w:hint="eastAsia"/>
                <w:color w:val="000000" w:themeColor="text1"/>
                <w:sz w:val="24"/>
                <w:szCs w:val="24"/>
                <w:lang w:eastAsia="zh-TW"/>
              </w:rPr>
              <w:t xml:space="preserve">perishable </w:t>
            </w:r>
            <w:r w:rsidRPr="00D47EE1">
              <w:rPr>
                <w:rFonts w:ascii="Bookman Old Style" w:hAnsi="Bookman Old Style"/>
                <w:color w:val="000000" w:themeColor="text1"/>
                <w:sz w:val="24"/>
                <w:szCs w:val="24"/>
                <w:lang w:eastAsia="zh-TW"/>
              </w:rPr>
              <w:t>food</w:t>
            </w:r>
            <w:r w:rsidR="00952BF6">
              <w:rPr>
                <w:rFonts w:ascii="Bookman Old Style" w:hAnsi="Bookman Old Style"/>
                <w:color w:val="000000" w:themeColor="text1"/>
                <w:sz w:val="24"/>
                <w:szCs w:val="24"/>
                <w:lang w:eastAsia="zh-TW"/>
              </w:rPr>
              <w:t xml:space="preserve"> </w:t>
            </w:r>
            <w:r w:rsidR="0088576B">
              <w:rPr>
                <w:rFonts w:ascii="Bookman Old Style" w:hAnsi="Bookman Old Style" w:hint="eastAsia"/>
                <w:color w:val="000000" w:themeColor="text1"/>
                <w:sz w:val="24"/>
                <w:szCs w:val="24"/>
                <w:lang w:eastAsia="zh-TW"/>
              </w:rPr>
              <w:t>pr</w:t>
            </w:r>
            <w:r w:rsidR="0088576B" w:rsidRPr="001168B2">
              <w:rPr>
                <w:rFonts w:ascii="Bookman Old Style" w:hAnsi="Bookman Old Style" w:hint="eastAsia"/>
                <w:color w:val="000000" w:themeColor="text1"/>
                <w:sz w:val="24"/>
                <w:szCs w:val="24"/>
                <w:lang w:eastAsia="zh-TW"/>
              </w:rPr>
              <w:t>oducts</w:t>
            </w:r>
            <w:r w:rsidR="004C7E3F" w:rsidRPr="001168B2">
              <w:rPr>
                <w:rFonts w:ascii="Bookman Old Style" w:hAnsi="Bookman Old Style" w:hint="eastAsia"/>
                <w:color w:val="000000" w:themeColor="text1"/>
                <w:sz w:val="24"/>
                <w:szCs w:val="24"/>
                <w:lang w:eastAsia="zh-TW"/>
              </w:rPr>
              <w:t>.  T</w:t>
            </w:r>
            <w:r w:rsidR="00952BF6" w:rsidRPr="001168B2">
              <w:rPr>
                <w:rFonts w:ascii="Bookman Old Style" w:hAnsi="Bookman Old Style"/>
                <w:color w:val="000000" w:themeColor="text1"/>
                <w:sz w:val="24"/>
                <w:szCs w:val="24"/>
                <w:lang w:eastAsia="zh-TW"/>
              </w:rPr>
              <w:t>he</w:t>
            </w:r>
            <w:r w:rsidR="0088576B" w:rsidRPr="001168B2">
              <w:rPr>
                <w:rFonts w:ascii="Bookman Old Style" w:hAnsi="Bookman Old Style" w:hint="eastAsia"/>
                <w:color w:val="000000" w:themeColor="text1"/>
                <w:sz w:val="24"/>
                <w:szCs w:val="24"/>
                <w:lang w:eastAsia="zh-TW"/>
              </w:rPr>
              <w:t>ir</w:t>
            </w:r>
            <w:r w:rsidR="00952BF6" w:rsidRPr="001168B2">
              <w:rPr>
                <w:rFonts w:ascii="Bookman Old Style" w:hAnsi="Bookman Old Style"/>
                <w:color w:val="000000" w:themeColor="text1"/>
                <w:sz w:val="24"/>
                <w:szCs w:val="24"/>
                <w:lang w:eastAsia="zh-TW"/>
              </w:rPr>
              <w:t xml:space="preserve"> </w:t>
            </w:r>
            <w:r w:rsidR="00DA7F15" w:rsidRPr="001168B2">
              <w:rPr>
                <w:rFonts w:ascii="Bookman Old Style" w:hAnsi="Bookman Old Style"/>
                <w:color w:val="000000" w:themeColor="text1"/>
                <w:sz w:val="24"/>
                <w:szCs w:val="24"/>
                <w:lang w:eastAsia="zh-TW"/>
              </w:rPr>
              <w:t xml:space="preserve">target </w:t>
            </w:r>
            <w:r w:rsidR="00952BF6" w:rsidRPr="001168B2">
              <w:rPr>
                <w:rFonts w:ascii="Bookman Old Style" w:hAnsi="Bookman Old Style"/>
                <w:color w:val="000000" w:themeColor="text1"/>
                <w:sz w:val="24"/>
                <w:szCs w:val="24"/>
                <w:lang w:eastAsia="zh-TW"/>
              </w:rPr>
              <w:t>m</w:t>
            </w:r>
            <w:r w:rsidR="00952BF6">
              <w:rPr>
                <w:rFonts w:ascii="Bookman Old Style" w:hAnsi="Bookman Old Style"/>
                <w:color w:val="000000" w:themeColor="text1"/>
                <w:sz w:val="24"/>
                <w:szCs w:val="24"/>
                <w:lang w:eastAsia="zh-TW"/>
              </w:rPr>
              <w:t xml:space="preserve">arket is normally restricted </w:t>
            </w:r>
            <w:r w:rsidR="00DA7F15">
              <w:rPr>
                <w:rFonts w:ascii="Bookman Old Style" w:hAnsi="Bookman Old Style"/>
                <w:color w:val="000000" w:themeColor="text1"/>
                <w:sz w:val="24"/>
                <w:szCs w:val="24"/>
                <w:lang w:eastAsia="zh-TW"/>
              </w:rPr>
              <w:t>to</w:t>
            </w:r>
            <w:r w:rsidR="00952BF6">
              <w:rPr>
                <w:rFonts w:ascii="Bookman Old Style" w:hAnsi="Bookman Old Style"/>
                <w:color w:val="000000" w:themeColor="text1"/>
                <w:sz w:val="24"/>
                <w:szCs w:val="24"/>
                <w:lang w:eastAsia="zh-TW"/>
              </w:rPr>
              <w:t xml:space="preserve"> domestic or even regional </w:t>
            </w:r>
            <w:r w:rsidR="00DA7F15">
              <w:rPr>
                <w:rFonts w:ascii="Bookman Old Style" w:hAnsi="Bookman Old Style"/>
                <w:color w:val="000000" w:themeColor="text1"/>
                <w:sz w:val="24"/>
                <w:szCs w:val="24"/>
                <w:lang w:eastAsia="zh-TW"/>
              </w:rPr>
              <w:t>level</w:t>
            </w:r>
            <w:r w:rsidR="0088576B">
              <w:rPr>
                <w:rFonts w:ascii="Bookman Old Style" w:hAnsi="Bookman Old Style" w:hint="eastAsia"/>
                <w:color w:val="000000" w:themeColor="text1"/>
                <w:sz w:val="24"/>
                <w:szCs w:val="24"/>
                <w:lang w:eastAsia="zh-TW"/>
              </w:rPr>
              <w:t xml:space="preserve"> as </w:t>
            </w:r>
            <w:r w:rsidR="00DA7F15">
              <w:rPr>
                <w:rFonts w:ascii="Bookman Old Style" w:hAnsi="Bookman Old Style"/>
                <w:color w:val="000000" w:themeColor="text1"/>
                <w:sz w:val="24"/>
                <w:szCs w:val="24"/>
                <w:lang w:eastAsia="zh-TW"/>
              </w:rPr>
              <w:t xml:space="preserve">the expensive shipping cost is not acceptable or unaffordable for either customers or the business owners. </w:t>
            </w:r>
          </w:p>
        </w:tc>
      </w:tr>
      <w:tr w:rsidR="00393D91" w:rsidRPr="00D47EE1" w14:paraId="620866E5" w14:textId="77777777" w:rsidTr="00F1079C">
        <w:trPr>
          <w:trHeight w:val="416"/>
        </w:trPr>
        <w:tc>
          <w:tcPr>
            <w:tcW w:w="8364" w:type="dxa"/>
          </w:tcPr>
          <w:p w14:paraId="177D803E" w14:textId="77777777" w:rsidR="00535B2D" w:rsidRPr="00707919" w:rsidRDefault="00535B2D" w:rsidP="00413791">
            <w:pPr>
              <w:pStyle w:val="a3"/>
              <w:tabs>
                <w:tab w:val="left" w:pos="0"/>
              </w:tabs>
              <w:spacing w:beforeLines="50" w:before="180"/>
              <w:ind w:left="0"/>
              <w:rPr>
                <w:rFonts w:ascii="Bookman Old Style" w:eastAsiaTheme="minorEastAsia" w:hAnsi="Bookman Old Style"/>
                <w:b/>
                <w:color w:val="000000" w:themeColor="text1"/>
                <w:sz w:val="24"/>
                <w:szCs w:val="24"/>
                <w:lang w:eastAsia="zh-TW"/>
              </w:rPr>
            </w:pPr>
            <w:r w:rsidRPr="00707919">
              <w:rPr>
                <w:rFonts w:ascii="Bookman Old Style" w:eastAsiaTheme="minorEastAsia" w:hAnsi="Bookman Old Style" w:hint="eastAsia"/>
                <w:b/>
                <w:color w:val="000000" w:themeColor="text1"/>
                <w:sz w:val="24"/>
                <w:szCs w:val="24"/>
                <w:lang w:eastAsia="zh-TW"/>
              </w:rPr>
              <w:t>Recommendations</w:t>
            </w:r>
          </w:p>
          <w:p w14:paraId="295CFC30" w14:textId="2ECE8746" w:rsidR="00447B8C" w:rsidRPr="00447B8C" w:rsidRDefault="001A2079" w:rsidP="00F1079C">
            <w:pPr>
              <w:pStyle w:val="a3"/>
              <w:numPr>
                <w:ilvl w:val="0"/>
                <w:numId w:val="22"/>
              </w:numPr>
              <w:tabs>
                <w:tab w:val="left" w:pos="306"/>
              </w:tabs>
              <w:spacing w:beforeLines="50" w:before="180"/>
              <w:ind w:left="240" w:hangingChars="100" w:hanging="240"/>
              <w:jc w:val="both"/>
              <w:rPr>
                <w:rFonts w:ascii="Bookman Old Style" w:hAnsi="Bookman Old Style"/>
                <w:color w:val="000000" w:themeColor="text1"/>
                <w:sz w:val="24"/>
                <w:szCs w:val="24"/>
                <w:lang w:eastAsia="zh-TW"/>
              </w:rPr>
            </w:pPr>
            <w:r w:rsidRPr="00447B8C">
              <w:rPr>
                <w:rFonts w:ascii="Bookman Old Style" w:hAnsi="Bookman Old Style"/>
                <w:color w:val="000000" w:themeColor="text1"/>
                <w:sz w:val="24"/>
                <w:szCs w:val="24"/>
                <w:lang w:eastAsia="zh-TW"/>
              </w:rPr>
              <w:t>Design and p</w:t>
            </w:r>
            <w:r w:rsidR="00146491" w:rsidRPr="00447B8C">
              <w:rPr>
                <w:rFonts w:ascii="Bookman Old Style" w:hAnsi="Bookman Old Style"/>
                <w:color w:val="000000" w:themeColor="text1"/>
                <w:sz w:val="24"/>
                <w:szCs w:val="24"/>
                <w:lang w:eastAsia="zh-TW"/>
              </w:rPr>
              <w:t>rovide</w:t>
            </w:r>
            <w:r w:rsidR="00393D91" w:rsidRPr="00447B8C">
              <w:rPr>
                <w:rFonts w:ascii="Bookman Old Style" w:hAnsi="Bookman Old Style"/>
                <w:color w:val="000000" w:themeColor="text1"/>
                <w:sz w:val="24"/>
                <w:szCs w:val="24"/>
                <w:lang w:eastAsia="zh-TW"/>
              </w:rPr>
              <w:t xml:space="preserve"> training programs emphasizing on </w:t>
            </w:r>
            <w:r w:rsidRPr="00447B8C">
              <w:rPr>
                <w:rFonts w:ascii="Bookman Old Style" w:hAnsi="Bookman Old Style"/>
                <w:color w:val="000000" w:themeColor="text1"/>
                <w:sz w:val="24"/>
                <w:szCs w:val="24"/>
                <w:lang w:eastAsia="zh-TW"/>
              </w:rPr>
              <w:t xml:space="preserve">cost-effective </w:t>
            </w:r>
            <w:r w:rsidR="00146491" w:rsidRPr="00447B8C">
              <w:rPr>
                <w:rFonts w:ascii="Bookman Old Style" w:hAnsi="Bookman Old Style"/>
                <w:color w:val="000000" w:themeColor="text1"/>
                <w:sz w:val="24"/>
                <w:szCs w:val="24"/>
                <w:lang w:eastAsia="zh-TW"/>
              </w:rPr>
              <w:t xml:space="preserve">packaging, branding, </w:t>
            </w:r>
            <w:r w:rsidR="00216EEF" w:rsidRPr="00447B8C">
              <w:rPr>
                <w:rFonts w:ascii="Bookman Old Style" w:hAnsi="Bookman Old Style"/>
                <w:color w:val="000000" w:themeColor="text1"/>
                <w:sz w:val="24"/>
                <w:szCs w:val="24"/>
                <w:lang w:eastAsia="zh-TW"/>
              </w:rPr>
              <w:t>and food</w:t>
            </w:r>
            <w:r w:rsidR="00393D91" w:rsidRPr="00447B8C">
              <w:rPr>
                <w:rFonts w:ascii="Bookman Old Style" w:hAnsi="Bookman Old Style"/>
                <w:color w:val="000000" w:themeColor="text1"/>
                <w:sz w:val="24"/>
                <w:szCs w:val="24"/>
                <w:lang w:eastAsia="zh-TW"/>
              </w:rPr>
              <w:t xml:space="preserve"> </w:t>
            </w:r>
            <w:r w:rsidR="00146491" w:rsidRPr="00447B8C">
              <w:rPr>
                <w:rFonts w:ascii="Bookman Old Style" w:hAnsi="Bookman Old Style"/>
                <w:color w:val="000000" w:themeColor="text1"/>
                <w:sz w:val="24"/>
                <w:szCs w:val="24"/>
                <w:lang w:eastAsia="zh-TW"/>
              </w:rPr>
              <w:t>processing hygiene practices</w:t>
            </w:r>
            <w:r w:rsidR="00FD34A0" w:rsidRPr="00447B8C">
              <w:rPr>
                <w:rFonts w:ascii="Bookman Old Style" w:hAnsi="Bookman Old Style"/>
                <w:color w:val="000000" w:themeColor="text1"/>
                <w:sz w:val="24"/>
                <w:szCs w:val="24"/>
                <w:lang w:eastAsia="zh-TW"/>
              </w:rPr>
              <w:t xml:space="preserve"> </w:t>
            </w:r>
            <w:r w:rsidR="00155D39" w:rsidRPr="00447B8C">
              <w:rPr>
                <w:rFonts w:ascii="Bookman Old Style" w:hAnsi="Bookman Old Style"/>
                <w:color w:val="000000" w:themeColor="text1"/>
                <w:sz w:val="24"/>
                <w:szCs w:val="24"/>
                <w:lang w:eastAsia="zh-TW"/>
              </w:rPr>
              <w:t>for</w:t>
            </w:r>
            <w:r w:rsidR="00393D91" w:rsidRPr="00447B8C">
              <w:rPr>
                <w:rFonts w:ascii="Bookman Old Style" w:hAnsi="Bookman Old Style"/>
                <w:color w:val="000000" w:themeColor="text1"/>
                <w:sz w:val="24"/>
                <w:szCs w:val="24"/>
                <w:lang w:eastAsia="zh-TW"/>
              </w:rPr>
              <w:t xml:space="preserve"> women owners of micro and small enterprises</w:t>
            </w:r>
            <w:r w:rsidRPr="00447B8C">
              <w:rPr>
                <w:rFonts w:ascii="Bookman Old Style" w:hAnsi="Bookman Old Style"/>
                <w:color w:val="000000" w:themeColor="text1"/>
                <w:sz w:val="24"/>
                <w:szCs w:val="24"/>
                <w:lang w:eastAsia="zh-TW"/>
              </w:rPr>
              <w:t xml:space="preserve"> to meet customers’ demand and governmental regulations in a </w:t>
            </w:r>
            <w:r w:rsidR="008410AC" w:rsidRPr="00447B8C">
              <w:rPr>
                <w:rFonts w:ascii="Bookman Old Style" w:hAnsi="Bookman Old Style"/>
                <w:color w:val="000000" w:themeColor="text1"/>
                <w:sz w:val="24"/>
                <w:szCs w:val="24"/>
                <w:lang w:eastAsia="zh-TW"/>
              </w:rPr>
              <w:t xml:space="preserve">self-sustaining </w:t>
            </w:r>
            <w:r w:rsidRPr="00447B8C">
              <w:rPr>
                <w:rFonts w:ascii="Bookman Old Style" w:hAnsi="Bookman Old Style"/>
                <w:color w:val="000000" w:themeColor="text1"/>
                <w:sz w:val="24"/>
                <w:szCs w:val="24"/>
                <w:lang w:eastAsia="zh-TW"/>
              </w:rPr>
              <w:t>manner</w:t>
            </w:r>
            <w:r w:rsidR="00393D91" w:rsidRPr="00447B8C">
              <w:rPr>
                <w:rFonts w:ascii="Bookman Old Style" w:hAnsi="Bookman Old Style"/>
                <w:color w:val="000000" w:themeColor="text1"/>
                <w:sz w:val="24"/>
                <w:szCs w:val="24"/>
                <w:lang w:eastAsia="zh-TW"/>
              </w:rPr>
              <w:t>.</w:t>
            </w:r>
            <w:r w:rsidR="0064738B" w:rsidRPr="00447B8C">
              <w:rPr>
                <w:rFonts w:ascii="Bookman Old Style" w:hAnsi="Bookman Old Style"/>
                <w:color w:val="000000" w:themeColor="text1"/>
                <w:sz w:val="24"/>
                <w:szCs w:val="24"/>
                <w:lang w:eastAsia="zh-TW"/>
              </w:rPr>
              <w:t xml:space="preserve"> </w:t>
            </w:r>
          </w:p>
          <w:p w14:paraId="31984656" w14:textId="0099BA6B" w:rsidR="00447B8C" w:rsidRPr="00447B8C" w:rsidRDefault="00637791" w:rsidP="00F1079C">
            <w:pPr>
              <w:pStyle w:val="a3"/>
              <w:numPr>
                <w:ilvl w:val="0"/>
                <w:numId w:val="22"/>
              </w:numPr>
              <w:tabs>
                <w:tab w:val="left" w:pos="306"/>
              </w:tabs>
              <w:spacing w:beforeLines="50" w:before="180"/>
              <w:ind w:left="240" w:hangingChars="100" w:hanging="240"/>
              <w:jc w:val="both"/>
              <w:rPr>
                <w:rFonts w:ascii="Bookman Old Style" w:eastAsiaTheme="minorEastAsia" w:hAnsi="Bookman Old Style"/>
                <w:color w:val="000000" w:themeColor="text1"/>
                <w:sz w:val="24"/>
                <w:szCs w:val="24"/>
                <w:lang w:eastAsia="zh-TW"/>
              </w:rPr>
            </w:pPr>
            <w:r w:rsidRPr="00413791">
              <w:rPr>
                <w:rFonts w:ascii="Bookman Old Style" w:hAnsi="Bookman Old Style"/>
                <w:color w:val="000000" w:themeColor="text1"/>
                <w:sz w:val="24"/>
                <w:szCs w:val="24"/>
                <w:lang w:eastAsia="zh-TW"/>
              </w:rPr>
              <w:t xml:space="preserve">Establish the investment rules and public-private-partnership environment so that private capital can be attracted to invest in rural infrastructure to lower the transportation </w:t>
            </w:r>
            <w:r w:rsidR="00091E6B" w:rsidRPr="00413791">
              <w:rPr>
                <w:rFonts w:ascii="Bookman Old Style" w:hAnsi="Bookman Old Style"/>
                <w:color w:val="000000" w:themeColor="text1"/>
                <w:sz w:val="24"/>
                <w:szCs w:val="24"/>
                <w:lang w:eastAsia="zh-TW"/>
              </w:rPr>
              <w:t xml:space="preserve">and marketing </w:t>
            </w:r>
            <w:r w:rsidRPr="00413791">
              <w:rPr>
                <w:rFonts w:ascii="Bookman Old Style" w:hAnsi="Bookman Old Style"/>
                <w:color w:val="000000" w:themeColor="text1"/>
                <w:sz w:val="24"/>
                <w:szCs w:val="24"/>
                <w:lang w:eastAsia="zh-TW"/>
              </w:rPr>
              <w:t>costs</w:t>
            </w:r>
            <w:r w:rsidR="00091E6B" w:rsidRPr="00413791">
              <w:rPr>
                <w:rFonts w:ascii="Bookman Old Style" w:hAnsi="Bookman Old Style"/>
                <w:color w:val="000000" w:themeColor="text1"/>
                <w:sz w:val="24"/>
                <w:szCs w:val="24"/>
                <w:lang w:eastAsia="zh-TW"/>
              </w:rPr>
              <w:t>.</w:t>
            </w:r>
          </w:p>
          <w:p w14:paraId="4E565BB1" w14:textId="697B1AAC" w:rsidR="00393D91" w:rsidRPr="00D47EE1" w:rsidRDefault="00952BF6" w:rsidP="00F1079C">
            <w:pPr>
              <w:pStyle w:val="a3"/>
              <w:numPr>
                <w:ilvl w:val="0"/>
                <w:numId w:val="22"/>
              </w:numPr>
              <w:tabs>
                <w:tab w:val="left" w:pos="306"/>
              </w:tabs>
              <w:spacing w:beforeLines="50" w:before="180"/>
              <w:ind w:left="240" w:hangingChars="100" w:hanging="240"/>
              <w:jc w:val="both"/>
              <w:rPr>
                <w:rFonts w:ascii="Bookman Old Style" w:eastAsiaTheme="minorEastAsia" w:hAnsi="Bookman Old Style"/>
                <w:color w:val="000000" w:themeColor="text1"/>
                <w:sz w:val="24"/>
                <w:szCs w:val="24"/>
                <w:lang w:eastAsia="zh-TW"/>
              </w:rPr>
            </w:pPr>
            <w:r w:rsidRPr="00447B8C">
              <w:rPr>
                <w:rFonts w:ascii="Bookman Old Style" w:eastAsiaTheme="minorEastAsia" w:hAnsi="Bookman Old Style"/>
                <w:color w:val="000000" w:themeColor="text1"/>
                <w:sz w:val="24"/>
                <w:szCs w:val="24"/>
                <w:lang w:eastAsia="zh-TW"/>
              </w:rPr>
              <w:t>Encourage women entrepreneurs to use e-commerce platform by promoting partnership between project sponsors/organizers</w:t>
            </w:r>
            <w:r w:rsidR="00393D91" w:rsidRPr="00447B8C">
              <w:rPr>
                <w:rFonts w:ascii="Bookman Old Style" w:eastAsiaTheme="minorEastAsia" w:hAnsi="Bookman Old Style"/>
                <w:color w:val="000000" w:themeColor="text1"/>
                <w:sz w:val="24"/>
                <w:szCs w:val="24"/>
                <w:lang w:eastAsia="zh-TW"/>
              </w:rPr>
              <w:t xml:space="preserve"> </w:t>
            </w:r>
            <w:r w:rsidRPr="00447B8C">
              <w:rPr>
                <w:rFonts w:ascii="Bookman Old Style" w:eastAsiaTheme="minorEastAsia" w:hAnsi="Bookman Old Style"/>
                <w:color w:val="000000" w:themeColor="text1"/>
                <w:sz w:val="24"/>
                <w:szCs w:val="24"/>
                <w:lang w:eastAsia="zh-TW"/>
              </w:rPr>
              <w:t xml:space="preserve">and </w:t>
            </w:r>
            <w:r w:rsidR="00393D91" w:rsidRPr="00447B8C">
              <w:rPr>
                <w:rFonts w:ascii="Bookman Old Style" w:eastAsiaTheme="minorEastAsia" w:hAnsi="Bookman Old Style"/>
                <w:color w:val="000000" w:themeColor="text1"/>
                <w:sz w:val="24"/>
                <w:szCs w:val="24"/>
                <w:lang w:eastAsia="zh-TW"/>
              </w:rPr>
              <w:lastRenderedPageBreak/>
              <w:t>ICT service providers</w:t>
            </w:r>
            <w:r w:rsidR="00637791" w:rsidRPr="00447B8C">
              <w:rPr>
                <w:rFonts w:ascii="Bookman Old Style" w:eastAsiaTheme="minorEastAsia" w:hAnsi="Bookman Old Style"/>
                <w:color w:val="000000" w:themeColor="text1"/>
                <w:sz w:val="24"/>
                <w:szCs w:val="24"/>
                <w:lang w:eastAsia="zh-TW"/>
              </w:rPr>
              <w:t>/distributors</w:t>
            </w:r>
            <w:r w:rsidR="00393D91" w:rsidRPr="00447B8C">
              <w:rPr>
                <w:rFonts w:ascii="Bookman Old Style" w:eastAsiaTheme="minorEastAsia" w:hAnsi="Bookman Old Style"/>
                <w:color w:val="000000" w:themeColor="text1"/>
                <w:sz w:val="24"/>
                <w:szCs w:val="24"/>
                <w:lang w:eastAsia="zh-TW"/>
              </w:rPr>
              <w:t xml:space="preserve"> to </w:t>
            </w:r>
            <w:r w:rsidRPr="00447B8C">
              <w:rPr>
                <w:rFonts w:ascii="Bookman Old Style" w:eastAsiaTheme="minorEastAsia" w:hAnsi="Bookman Old Style"/>
                <w:color w:val="000000" w:themeColor="text1"/>
                <w:sz w:val="24"/>
                <w:szCs w:val="24"/>
                <w:lang w:eastAsia="zh-TW"/>
              </w:rPr>
              <w:t>design</w:t>
            </w:r>
            <w:r w:rsidR="00637791" w:rsidRPr="004C7E3F">
              <w:rPr>
                <w:rFonts w:ascii="Bookman Old Style" w:eastAsiaTheme="minorEastAsia" w:hAnsi="Bookman Old Style"/>
                <w:color w:val="FF0000"/>
                <w:sz w:val="24"/>
                <w:szCs w:val="24"/>
                <w:lang w:eastAsia="zh-TW"/>
              </w:rPr>
              <w:t xml:space="preserve"> </w:t>
            </w:r>
            <w:r w:rsidR="004C7E3F" w:rsidRPr="002E25BD">
              <w:rPr>
                <w:rFonts w:ascii="Bookman Old Style" w:eastAsiaTheme="minorEastAsia" w:hAnsi="Bookman Old Style" w:hint="eastAsia"/>
                <w:color w:val="000000" w:themeColor="text1"/>
                <w:sz w:val="24"/>
                <w:szCs w:val="24"/>
                <w:lang w:eastAsia="zh-TW"/>
              </w:rPr>
              <w:t>sustainable</w:t>
            </w:r>
            <w:r w:rsidR="00393D91" w:rsidRPr="002E25BD">
              <w:rPr>
                <w:rFonts w:ascii="Bookman Old Style" w:eastAsiaTheme="minorEastAsia" w:hAnsi="Bookman Old Style"/>
                <w:color w:val="000000" w:themeColor="text1"/>
                <w:sz w:val="24"/>
                <w:szCs w:val="24"/>
                <w:lang w:eastAsia="zh-TW"/>
              </w:rPr>
              <w:t xml:space="preserve"> </w:t>
            </w:r>
            <w:r w:rsidR="00393D91" w:rsidRPr="00447B8C">
              <w:rPr>
                <w:rFonts w:ascii="Bookman Old Style" w:eastAsiaTheme="minorEastAsia" w:hAnsi="Bookman Old Style"/>
                <w:color w:val="000000" w:themeColor="text1"/>
                <w:sz w:val="24"/>
                <w:szCs w:val="24"/>
                <w:lang w:eastAsia="zh-TW"/>
              </w:rPr>
              <w:t>plan</w:t>
            </w:r>
            <w:r w:rsidR="00637791" w:rsidRPr="00447B8C">
              <w:rPr>
                <w:rFonts w:ascii="Bookman Old Style" w:eastAsiaTheme="minorEastAsia" w:hAnsi="Bookman Old Style"/>
                <w:color w:val="000000" w:themeColor="text1"/>
                <w:sz w:val="24"/>
                <w:szCs w:val="24"/>
                <w:lang w:eastAsia="zh-TW"/>
              </w:rPr>
              <w:t>s</w:t>
            </w:r>
            <w:r w:rsidR="00393D91" w:rsidRPr="00447B8C">
              <w:rPr>
                <w:rFonts w:ascii="Bookman Old Style" w:eastAsiaTheme="minorEastAsia" w:hAnsi="Bookman Old Style"/>
                <w:color w:val="000000" w:themeColor="text1"/>
                <w:sz w:val="24"/>
                <w:szCs w:val="24"/>
                <w:lang w:eastAsia="zh-TW"/>
              </w:rPr>
              <w:t xml:space="preserve"> </w:t>
            </w:r>
            <w:r w:rsidR="00637791" w:rsidRPr="00447B8C">
              <w:rPr>
                <w:rFonts w:ascii="Bookman Old Style" w:eastAsiaTheme="minorEastAsia" w:hAnsi="Bookman Old Style"/>
                <w:color w:val="000000" w:themeColor="text1"/>
                <w:sz w:val="24"/>
                <w:szCs w:val="24"/>
                <w:lang w:eastAsia="zh-TW"/>
              </w:rPr>
              <w:t xml:space="preserve">with affordable rates </w:t>
            </w:r>
            <w:r w:rsidR="00393D91" w:rsidRPr="00447B8C">
              <w:rPr>
                <w:rFonts w:ascii="Bookman Old Style" w:eastAsiaTheme="minorEastAsia" w:hAnsi="Bookman Old Style"/>
                <w:color w:val="000000" w:themeColor="text1"/>
                <w:sz w:val="24"/>
                <w:szCs w:val="24"/>
                <w:lang w:eastAsia="zh-TW"/>
              </w:rPr>
              <w:t>for women entrepreneurs.</w:t>
            </w:r>
          </w:p>
        </w:tc>
      </w:tr>
    </w:tbl>
    <w:p w14:paraId="6D58E0FF" w14:textId="02E0D1EE" w:rsidR="001B2EFD" w:rsidRDefault="00DA7F15" w:rsidP="00413791">
      <w:pPr>
        <w:spacing w:beforeLines="50" w:before="180"/>
      </w:pPr>
      <w:r>
        <w:lastRenderedPageBreak/>
        <w:br/>
      </w:r>
    </w:p>
    <w:tbl>
      <w:tblPr>
        <w:tblStyle w:val="a6"/>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716737" w:rsidRPr="00D47EE1" w14:paraId="229ABF37" w14:textId="77777777" w:rsidTr="00F1079C">
        <w:trPr>
          <w:trHeight w:val="443"/>
        </w:trPr>
        <w:tc>
          <w:tcPr>
            <w:tcW w:w="8364" w:type="dxa"/>
            <w:shd w:val="clear" w:color="auto" w:fill="auto"/>
          </w:tcPr>
          <w:p w14:paraId="2E7D93C5" w14:textId="20C6F2BE" w:rsidR="00716737" w:rsidRPr="00D47EE1" w:rsidRDefault="000732DE" w:rsidP="00F1079C">
            <w:pPr>
              <w:pStyle w:val="a3"/>
              <w:tabs>
                <w:tab w:val="left" w:pos="603"/>
              </w:tabs>
              <w:spacing w:before="0"/>
              <w:ind w:left="0"/>
              <w:rPr>
                <w:rFonts w:ascii="Bookman Old Style" w:hAnsi="Bookman Old Style"/>
                <w:b/>
                <w:color w:val="A6A6A6" w:themeColor="background1" w:themeShade="A6"/>
              </w:rPr>
            </w:pPr>
            <w:r w:rsidRPr="00D47EE1">
              <w:rPr>
                <w:rFonts w:ascii="Bookman Old Style" w:hAnsi="Bookman Old Style"/>
                <w:b/>
                <w:color w:val="000000" w:themeColor="text1"/>
              </w:rPr>
              <w:t>Action Line 3</w:t>
            </w:r>
            <w:r w:rsidR="00716737" w:rsidRPr="00D47EE1">
              <w:rPr>
                <w:rFonts w:ascii="Bookman Old Style" w:hAnsi="Bookman Old Style"/>
                <w:b/>
                <w:color w:val="000000" w:themeColor="text1"/>
              </w:rPr>
              <w:t>: Skills and Capacity Building</w:t>
            </w:r>
          </w:p>
        </w:tc>
      </w:tr>
      <w:tr w:rsidR="00716737" w:rsidRPr="00D47EE1" w14:paraId="6B335E2E" w14:textId="77777777" w:rsidTr="00F1079C">
        <w:trPr>
          <w:trHeight w:val="1747"/>
        </w:trPr>
        <w:tc>
          <w:tcPr>
            <w:tcW w:w="8364" w:type="dxa"/>
          </w:tcPr>
          <w:p w14:paraId="25A661DF" w14:textId="293765D8" w:rsidR="00716737" w:rsidRPr="00D47EE1" w:rsidRDefault="00091E6B" w:rsidP="00413791">
            <w:pPr>
              <w:pStyle w:val="a3"/>
              <w:tabs>
                <w:tab w:val="left" w:pos="603"/>
              </w:tabs>
              <w:spacing w:beforeLines="50" w:before="180"/>
              <w:ind w:leftChars="-1" w:left="0" w:hangingChars="1" w:hanging="2"/>
              <w:rPr>
                <w:rFonts w:ascii="Bookman Old Style" w:eastAsiaTheme="minorEastAsia" w:hAnsi="Bookman Old Style"/>
                <w:color w:val="000000" w:themeColor="text1"/>
                <w:sz w:val="24"/>
                <w:szCs w:val="24"/>
                <w:lang w:eastAsia="zh-TW"/>
              </w:rPr>
            </w:pPr>
            <w:r>
              <w:rPr>
                <w:rFonts w:ascii="Bookman Old Style" w:eastAsiaTheme="minorEastAsia" w:hAnsi="Bookman Old Style" w:hint="eastAsia"/>
                <w:b/>
                <w:color w:val="000000" w:themeColor="text1"/>
                <w:sz w:val="24"/>
                <w:szCs w:val="24"/>
                <w:lang w:eastAsia="zh-TW"/>
              </w:rPr>
              <w:t xml:space="preserve">Key </w:t>
            </w:r>
            <w:r w:rsidR="00716737" w:rsidRPr="00D47EE1">
              <w:rPr>
                <w:rFonts w:ascii="Bookman Old Style" w:eastAsiaTheme="minorEastAsia" w:hAnsi="Bookman Old Style"/>
                <w:b/>
                <w:color w:val="000000" w:themeColor="text1"/>
                <w:sz w:val="24"/>
                <w:szCs w:val="24"/>
                <w:lang w:eastAsia="zh-TW"/>
              </w:rPr>
              <w:t>Findings</w:t>
            </w:r>
            <w:r w:rsidR="000732DE" w:rsidRPr="00D47EE1">
              <w:rPr>
                <w:rFonts w:ascii="Bookman Old Style" w:eastAsiaTheme="minorEastAsia" w:hAnsi="Bookman Old Style"/>
                <w:color w:val="000000" w:themeColor="text1"/>
                <w:sz w:val="24"/>
                <w:szCs w:val="24"/>
                <w:lang w:eastAsia="zh-TW"/>
              </w:rPr>
              <w:t>：</w:t>
            </w:r>
          </w:p>
          <w:p w14:paraId="0F6F125A" w14:textId="3E4556A8" w:rsidR="00F611EE" w:rsidRDefault="00091E6B" w:rsidP="00F1079C">
            <w:pPr>
              <w:pStyle w:val="a3"/>
              <w:tabs>
                <w:tab w:val="left" w:pos="603"/>
              </w:tabs>
              <w:spacing w:beforeLines="50" w:before="180" w:afterLines="50" w:after="180"/>
              <w:ind w:left="0" w:firstLineChars="200" w:firstLine="480"/>
              <w:jc w:val="both"/>
              <w:rPr>
                <w:rFonts w:ascii="Bookman Old Style" w:eastAsiaTheme="minorEastAsia" w:hAnsi="Bookman Old Style"/>
                <w:color w:val="000000" w:themeColor="text1"/>
                <w:sz w:val="24"/>
                <w:szCs w:val="24"/>
                <w:lang w:eastAsia="zh-TW"/>
              </w:rPr>
            </w:pPr>
            <w:r>
              <w:rPr>
                <w:rFonts w:ascii="Bookman Old Style" w:eastAsiaTheme="minorEastAsia" w:hAnsi="Bookman Old Style" w:hint="eastAsia"/>
                <w:color w:val="000000" w:themeColor="text1"/>
                <w:sz w:val="24"/>
                <w:szCs w:val="24"/>
                <w:lang w:eastAsia="zh-TW"/>
              </w:rPr>
              <w:t>P</w:t>
            </w:r>
            <w:r w:rsidR="00716737" w:rsidRPr="00D47EE1">
              <w:rPr>
                <w:rFonts w:ascii="Bookman Old Style" w:eastAsiaTheme="minorEastAsia" w:hAnsi="Bookman Old Style"/>
                <w:color w:val="000000" w:themeColor="text1"/>
                <w:sz w:val="24"/>
                <w:szCs w:val="24"/>
                <w:lang w:eastAsia="zh-TW"/>
              </w:rPr>
              <w:t xml:space="preserve">articipating in training courses </w:t>
            </w:r>
            <w:r w:rsidR="001A55DF">
              <w:rPr>
                <w:rFonts w:ascii="Bookman Old Style" w:eastAsiaTheme="minorEastAsia" w:hAnsi="Bookman Old Style"/>
                <w:color w:val="000000" w:themeColor="text1"/>
                <w:sz w:val="24"/>
                <w:szCs w:val="24"/>
                <w:lang w:eastAsia="zh-TW"/>
              </w:rPr>
              <w:t>on</w:t>
            </w:r>
            <w:r w:rsidR="004E215D">
              <w:rPr>
                <w:rFonts w:ascii="Bookman Old Style" w:eastAsiaTheme="minorEastAsia" w:hAnsi="Bookman Old Style" w:hint="eastAsia"/>
                <w:color w:val="000000" w:themeColor="text1"/>
                <w:sz w:val="24"/>
                <w:szCs w:val="24"/>
                <w:lang w:eastAsia="zh-TW"/>
              </w:rPr>
              <w:t xml:space="preserve"> </w:t>
            </w:r>
            <w:r w:rsidR="004E215D" w:rsidRPr="00D47EE1">
              <w:rPr>
                <w:rFonts w:ascii="Bookman Old Style" w:eastAsiaTheme="minorEastAsia" w:hAnsi="Bookman Old Style"/>
                <w:color w:val="000000" w:themeColor="text1"/>
                <w:sz w:val="24"/>
                <w:szCs w:val="24"/>
                <w:lang w:eastAsia="zh-TW"/>
              </w:rPr>
              <w:t xml:space="preserve">ICT-enabled tools </w:t>
            </w:r>
            <w:r w:rsidR="001A55DF">
              <w:rPr>
                <w:rFonts w:ascii="Bookman Old Style" w:eastAsiaTheme="minorEastAsia" w:hAnsi="Bookman Old Style"/>
                <w:color w:val="000000" w:themeColor="text1"/>
                <w:sz w:val="24"/>
                <w:szCs w:val="24"/>
                <w:lang w:eastAsia="zh-TW"/>
              </w:rPr>
              <w:t xml:space="preserve">or business </w:t>
            </w:r>
            <w:r w:rsidR="00F20E78">
              <w:rPr>
                <w:rFonts w:ascii="Bookman Old Style" w:eastAsiaTheme="minorEastAsia" w:hAnsi="Bookman Old Style"/>
                <w:color w:val="000000" w:themeColor="text1"/>
                <w:sz w:val="24"/>
                <w:szCs w:val="24"/>
                <w:lang w:eastAsia="zh-TW"/>
              </w:rPr>
              <w:t xml:space="preserve">related </w:t>
            </w:r>
            <w:r w:rsidR="001A55DF">
              <w:rPr>
                <w:rFonts w:ascii="Bookman Old Style" w:eastAsiaTheme="minorEastAsia" w:hAnsi="Bookman Old Style"/>
                <w:color w:val="000000" w:themeColor="text1"/>
                <w:sz w:val="24"/>
                <w:szCs w:val="24"/>
                <w:lang w:eastAsia="zh-TW"/>
              </w:rPr>
              <w:t xml:space="preserve">skills </w:t>
            </w:r>
            <w:r w:rsidR="00716737" w:rsidRPr="00D47EE1">
              <w:rPr>
                <w:rFonts w:ascii="Bookman Old Style" w:eastAsiaTheme="minorEastAsia" w:hAnsi="Bookman Old Style"/>
                <w:color w:val="000000" w:themeColor="text1"/>
                <w:sz w:val="24"/>
                <w:szCs w:val="24"/>
                <w:lang w:eastAsia="zh-TW"/>
              </w:rPr>
              <w:t>is beneficial for women participants</w:t>
            </w:r>
            <w:r w:rsidR="00F20E78">
              <w:rPr>
                <w:rFonts w:ascii="Bookman Old Style" w:eastAsiaTheme="minorEastAsia" w:hAnsi="Bookman Old Style"/>
                <w:color w:val="000000" w:themeColor="text1"/>
                <w:sz w:val="24"/>
                <w:szCs w:val="24"/>
                <w:lang w:eastAsia="zh-TW"/>
              </w:rPr>
              <w:t xml:space="preserve"> because</w:t>
            </w:r>
            <w:r w:rsidR="00716737" w:rsidRPr="00D47EE1">
              <w:rPr>
                <w:rFonts w:ascii="Bookman Old Style" w:eastAsiaTheme="minorEastAsia" w:hAnsi="Bookman Old Style"/>
                <w:color w:val="000000" w:themeColor="text1"/>
                <w:sz w:val="24"/>
                <w:szCs w:val="24"/>
                <w:lang w:eastAsia="zh-TW"/>
              </w:rPr>
              <w:t xml:space="preserve">: </w:t>
            </w:r>
          </w:p>
          <w:p w14:paraId="13913372" w14:textId="7BF2CF99" w:rsidR="00F20E78" w:rsidRPr="00D01599" w:rsidRDefault="00F20E78" w:rsidP="00F1079C">
            <w:pPr>
              <w:pStyle w:val="a3"/>
              <w:numPr>
                <w:ilvl w:val="0"/>
                <w:numId w:val="23"/>
              </w:numPr>
              <w:tabs>
                <w:tab w:val="left" w:pos="603"/>
              </w:tabs>
              <w:spacing w:before="0"/>
              <w:ind w:hanging="374"/>
              <w:rPr>
                <w:rFonts w:ascii="Bookman Old Style" w:eastAsiaTheme="minorEastAsia" w:hAnsi="Bookman Old Style"/>
                <w:color w:val="000000" w:themeColor="text1"/>
                <w:sz w:val="24"/>
                <w:szCs w:val="24"/>
                <w:lang w:eastAsia="zh-TW"/>
              </w:rPr>
            </w:pPr>
            <w:r w:rsidRPr="00D01599">
              <w:rPr>
                <w:rFonts w:ascii="Bookman Old Style" w:eastAsiaTheme="minorEastAsia" w:hAnsi="Bookman Old Style"/>
                <w:color w:val="000000" w:themeColor="text1"/>
                <w:sz w:val="24"/>
                <w:szCs w:val="24"/>
                <w:lang w:eastAsia="zh-TW"/>
              </w:rPr>
              <w:t xml:space="preserve">Confidence built up and self-esteem improved </w:t>
            </w:r>
          </w:p>
          <w:p w14:paraId="2AC6F34B" w14:textId="77777777" w:rsidR="00F20E78" w:rsidRPr="00D01599" w:rsidRDefault="001A55DF" w:rsidP="00F1079C">
            <w:pPr>
              <w:pStyle w:val="a3"/>
              <w:numPr>
                <w:ilvl w:val="0"/>
                <w:numId w:val="23"/>
              </w:numPr>
              <w:tabs>
                <w:tab w:val="left" w:pos="603"/>
              </w:tabs>
              <w:spacing w:before="0"/>
              <w:ind w:hanging="374"/>
              <w:rPr>
                <w:rFonts w:ascii="Bookman Old Style" w:eastAsiaTheme="minorEastAsia" w:hAnsi="Bookman Old Style"/>
                <w:color w:val="000000" w:themeColor="text1"/>
                <w:sz w:val="24"/>
                <w:szCs w:val="24"/>
                <w:lang w:eastAsia="zh-TW"/>
              </w:rPr>
            </w:pPr>
            <w:r w:rsidRPr="00D01599">
              <w:rPr>
                <w:rFonts w:ascii="Bookman Old Style" w:eastAsiaTheme="minorEastAsia" w:hAnsi="Bookman Old Style"/>
                <w:color w:val="000000" w:themeColor="text1"/>
                <w:sz w:val="24"/>
                <w:szCs w:val="24"/>
                <w:lang w:eastAsia="zh-TW"/>
              </w:rPr>
              <w:t>K</w:t>
            </w:r>
            <w:r w:rsidR="004C7E3F" w:rsidRPr="00D01599">
              <w:rPr>
                <w:rFonts w:ascii="Bookman Old Style" w:eastAsiaTheme="minorEastAsia" w:hAnsi="Bookman Old Style"/>
                <w:color w:val="000000" w:themeColor="text1"/>
                <w:sz w:val="24"/>
                <w:szCs w:val="24"/>
                <w:lang w:eastAsia="zh-TW"/>
              </w:rPr>
              <w:t xml:space="preserve">nowledge on </w:t>
            </w:r>
            <w:r w:rsidR="004C7E3F" w:rsidRPr="00D01599">
              <w:rPr>
                <w:rFonts w:ascii="Bookman Old Style" w:eastAsiaTheme="minorEastAsia" w:hAnsi="Bookman Old Style" w:hint="eastAsia"/>
                <w:color w:val="000000" w:themeColor="text1"/>
                <w:sz w:val="24"/>
                <w:szCs w:val="24"/>
                <w:lang w:eastAsia="zh-TW"/>
              </w:rPr>
              <w:t>e-</w:t>
            </w:r>
            <w:r w:rsidR="004C7E3F" w:rsidRPr="00D01599">
              <w:rPr>
                <w:rFonts w:ascii="Bookman Old Style" w:eastAsiaTheme="minorEastAsia" w:hAnsi="Bookman Old Style"/>
                <w:color w:val="000000" w:themeColor="text1"/>
                <w:sz w:val="24"/>
                <w:szCs w:val="24"/>
                <w:lang w:eastAsia="zh-TW"/>
              </w:rPr>
              <w:t>business-related skills</w:t>
            </w:r>
            <w:r w:rsidR="004C7E3F" w:rsidRPr="00D01599">
              <w:rPr>
                <w:rFonts w:ascii="Bookman Old Style" w:eastAsiaTheme="minorEastAsia" w:hAnsi="Bookman Old Style" w:hint="eastAsia"/>
                <w:color w:val="000000" w:themeColor="text1"/>
                <w:sz w:val="24"/>
                <w:szCs w:val="24"/>
                <w:lang w:eastAsia="zh-TW"/>
              </w:rPr>
              <w:t xml:space="preserve"> </w:t>
            </w:r>
            <w:r w:rsidRPr="00D01599">
              <w:rPr>
                <w:rFonts w:ascii="Bookman Old Style" w:eastAsiaTheme="minorEastAsia" w:hAnsi="Bookman Old Style"/>
                <w:color w:val="000000" w:themeColor="text1"/>
                <w:sz w:val="24"/>
                <w:szCs w:val="24"/>
                <w:lang w:eastAsia="zh-TW"/>
              </w:rPr>
              <w:t>increased</w:t>
            </w:r>
          </w:p>
          <w:p w14:paraId="4428650B" w14:textId="4D892697" w:rsidR="00216EEF" w:rsidRPr="00D01599" w:rsidRDefault="001A55DF" w:rsidP="00F1079C">
            <w:pPr>
              <w:pStyle w:val="a3"/>
              <w:numPr>
                <w:ilvl w:val="0"/>
                <w:numId w:val="23"/>
              </w:numPr>
              <w:tabs>
                <w:tab w:val="left" w:pos="603"/>
              </w:tabs>
              <w:spacing w:before="0"/>
              <w:ind w:hanging="374"/>
              <w:rPr>
                <w:rFonts w:ascii="Bookman Old Style" w:eastAsiaTheme="minorEastAsia" w:hAnsi="Bookman Old Style"/>
                <w:color w:val="000000" w:themeColor="text1"/>
                <w:sz w:val="24"/>
                <w:szCs w:val="24"/>
                <w:lang w:eastAsia="zh-TW"/>
              </w:rPr>
            </w:pPr>
            <w:r w:rsidRPr="00D01599">
              <w:rPr>
                <w:rFonts w:ascii="Bookman Old Style" w:eastAsiaTheme="minorEastAsia" w:hAnsi="Bookman Old Style"/>
                <w:color w:val="000000" w:themeColor="text1"/>
                <w:sz w:val="24"/>
                <w:szCs w:val="24"/>
                <w:lang w:eastAsia="zh-TW"/>
              </w:rPr>
              <w:t>S</w:t>
            </w:r>
            <w:r w:rsidR="004E215D" w:rsidRPr="00D01599">
              <w:rPr>
                <w:rFonts w:ascii="Bookman Old Style" w:eastAsiaTheme="minorEastAsia" w:hAnsi="Bookman Old Style"/>
                <w:color w:val="000000" w:themeColor="text1"/>
                <w:sz w:val="24"/>
                <w:szCs w:val="24"/>
                <w:lang w:eastAsia="zh-TW"/>
              </w:rPr>
              <w:t>ocial circles</w:t>
            </w:r>
            <w:r w:rsidRPr="00D01599">
              <w:rPr>
                <w:rFonts w:ascii="Bookman Old Style" w:eastAsiaTheme="minorEastAsia" w:hAnsi="Bookman Old Style" w:hint="eastAsia"/>
                <w:color w:val="000000" w:themeColor="text1"/>
                <w:sz w:val="24"/>
                <w:szCs w:val="24"/>
                <w:lang w:eastAsia="zh-TW"/>
              </w:rPr>
              <w:t xml:space="preserve"> enlarged</w:t>
            </w:r>
          </w:p>
          <w:p w14:paraId="219A4F71" w14:textId="6EC3B8C8" w:rsidR="00F20E78" w:rsidRPr="00D01599" w:rsidRDefault="00F20E78" w:rsidP="00F1079C">
            <w:pPr>
              <w:pStyle w:val="a3"/>
              <w:numPr>
                <w:ilvl w:val="0"/>
                <w:numId w:val="23"/>
              </w:numPr>
              <w:tabs>
                <w:tab w:val="left" w:pos="603"/>
              </w:tabs>
              <w:spacing w:before="0"/>
              <w:ind w:hanging="374"/>
              <w:rPr>
                <w:rFonts w:ascii="Bookman Old Style" w:eastAsiaTheme="minorEastAsia" w:hAnsi="Bookman Old Style"/>
                <w:color w:val="000000" w:themeColor="text1"/>
                <w:sz w:val="24"/>
                <w:szCs w:val="24"/>
                <w:lang w:eastAsia="zh-TW"/>
              </w:rPr>
            </w:pPr>
            <w:r w:rsidRPr="00D01599">
              <w:rPr>
                <w:rFonts w:ascii="Bookman Old Style" w:eastAsiaTheme="minorEastAsia" w:hAnsi="Bookman Old Style"/>
                <w:color w:val="000000" w:themeColor="text1"/>
                <w:sz w:val="24"/>
                <w:szCs w:val="24"/>
                <w:lang w:eastAsia="zh-TW"/>
              </w:rPr>
              <w:t>B</w:t>
            </w:r>
            <w:r w:rsidRPr="00D01599">
              <w:rPr>
                <w:rFonts w:ascii="Bookman Old Style" w:eastAsiaTheme="minorEastAsia" w:hAnsi="Bookman Old Style" w:hint="eastAsia"/>
                <w:color w:val="000000" w:themeColor="text1"/>
                <w:sz w:val="24"/>
                <w:szCs w:val="24"/>
                <w:lang w:eastAsia="zh-TW"/>
              </w:rPr>
              <w:t xml:space="preserve">usinesses </w:t>
            </w:r>
            <w:r w:rsidRPr="00D01599">
              <w:rPr>
                <w:rFonts w:ascii="Bookman Old Style" w:eastAsiaTheme="minorEastAsia" w:hAnsi="Bookman Old Style"/>
                <w:color w:val="000000" w:themeColor="text1"/>
                <w:sz w:val="24"/>
                <w:szCs w:val="24"/>
                <w:lang w:eastAsia="zh-TW"/>
              </w:rPr>
              <w:t>digitized</w:t>
            </w:r>
          </w:p>
          <w:p w14:paraId="194E482B" w14:textId="47B7F78D" w:rsidR="008B5B2F" w:rsidRPr="00D47EE1" w:rsidRDefault="0057400D" w:rsidP="008B5B2F">
            <w:pPr>
              <w:pStyle w:val="a3"/>
              <w:tabs>
                <w:tab w:val="left" w:pos="603"/>
              </w:tabs>
              <w:spacing w:beforeLines="50" w:before="180"/>
              <w:ind w:left="0" w:firstLineChars="200" w:firstLine="480"/>
              <w:jc w:val="both"/>
              <w:rPr>
                <w:rFonts w:ascii="Bookman Old Style" w:eastAsiaTheme="minorEastAsia" w:hAnsi="Bookman Old Style"/>
                <w:color w:val="000000" w:themeColor="text1"/>
                <w:sz w:val="24"/>
                <w:szCs w:val="24"/>
                <w:lang w:eastAsia="zh-TW"/>
              </w:rPr>
            </w:pPr>
            <w:r w:rsidRPr="00D01599">
              <w:rPr>
                <w:rFonts w:ascii="Bookman Old Style" w:eastAsiaTheme="minorEastAsia" w:hAnsi="Bookman Old Style" w:hint="eastAsia"/>
                <w:color w:val="000000" w:themeColor="text1"/>
                <w:sz w:val="24"/>
                <w:szCs w:val="24"/>
                <w:lang w:eastAsia="zh-TW"/>
              </w:rPr>
              <w:t>However,</w:t>
            </w:r>
            <w:r w:rsidR="004070A4" w:rsidRPr="00D01599">
              <w:rPr>
                <w:rFonts w:ascii="Bookman Old Style" w:eastAsiaTheme="minorEastAsia" w:hAnsi="Bookman Old Style"/>
                <w:color w:val="000000" w:themeColor="text1"/>
                <w:sz w:val="24"/>
                <w:szCs w:val="24"/>
                <w:lang w:eastAsia="zh-TW"/>
              </w:rPr>
              <w:t xml:space="preserve"> inflexible </w:t>
            </w:r>
            <w:r w:rsidR="00F611EE" w:rsidRPr="00D01599">
              <w:rPr>
                <w:rFonts w:ascii="Bookman Old Style" w:eastAsiaTheme="minorEastAsia" w:hAnsi="Bookman Old Style"/>
                <w:color w:val="000000" w:themeColor="text1"/>
                <w:sz w:val="24"/>
                <w:szCs w:val="24"/>
                <w:lang w:eastAsia="zh-TW"/>
              </w:rPr>
              <w:t xml:space="preserve">or non-customisable </w:t>
            </w:r>
            <w:r w:rsidR="004070A4" w:rsidRPr="00D01599">
              <w:rPr>
                <w:rFonts w:ascii="Bookman Old Style" w:eastAsiaTheme="minorEastAsia" w:hAnsi="Bookman Old Style"/>
                <w:color w:val="000000" w:themeColor="text1"/>
                <w:sz w:val="24"/>
                <w:szCs w:val="24"/>
                <w:lang w:eastAsia="zh-TW"/>
              </w:rPr>
              <w:t xml:space="preserve">course </w:t>
            </w:r>
            <w:r w:rsidR="00F611EE" w:rsidRPr="00D01599">
              <w:rPr>
                <w:rFonts w:ascii="Bookman Old Style" w:eastAsiaTheme="minorEastAsia" w:hAnsi="Bookman Old Style"/>
                <w:color w:val="000000" w:themeColor="text1"/>
                <w:sz w:val="24"/>
                <w:szCs w:val="24"/>
                <w:lang w:eastAsia="zh-TW"/>
              </w:rPr>
              <w:t>modules</w:t>
            </w:r>
            <w:r w:rsidR="004070A4" w:rsidRPr="00D01599">
              <w:rPr>
                <w:rFonts w:ascii="Bookman Old Style" w:eastAsiaTheme="minorEastAsia" w:hAnsi="Bookman Old Style"/>
                <w:color w:val="000000" w:themeColor="text1"/>
                <w:sz w:val="24"/>
                <w:szCs w:val="24"/>
                <w:lang w:eastAsia="zh-TW"/>
              </w:rPr>
              <w:t xml:space="preserve"> and curriculum</w:t>
            </w:r>
            <w:r w:rsidR="00F611EE" w:rsidRPr="00D01599">
              <w:rPr>
                <w:rFonts w:ascii="Bookman Old Style" w:eastAsiaTheme="minorEastAsia" w:hAnsi="Bookman Old Style"/>
                <w:color w:val="000000" w:themeColor="text1"/>
                <w:sz w:val="24"/>
                <w:szCs w:val="24"/>
                <w:lang w:eastAsia="zh-TW"/>
              </w:rPr>
              <w:t xml:space="preserve"> reflect the lack </w:t>
            </w:r>
            <w:r w:rsidR="006614FA" w:rsidRPr="00D01599">
              <w:rPr>
                <w:rFonts w:ascii="Bookman Old Style" w:eastAsiaTheme="minorEastAsia" w:hAnsi="Bookman Old Style"/>
                <w:color w:val="000000" w:themeColor="text1"/>
                <w:sz w:val="24"/>
                <w:szCs w:val="24"/>
                <w:lang w:eastAsia="zh-TW"/>
              </w:rPr>
              <w:t xml:space="preserve">of gender-sensitive perspective. </w:t>
            </w:r>
          </w:p>
        </w:tc>
      </w:tr>
      <w:tr w:rsidR="00393D91" w:rsidRPr="00D47EE1" w14:paraId="0A22E83A" w14:textId="77777777" w:rsidTr="00F1079C">
        <w:trPr>
          <w:trHeight w:val="1747"/>
        </w:trPr>
        <w:tc>
          <w:tcPr>
            <w:tcW w:w="8364" w:type="dxa"/>
          </w:tcPr>
          <w:p w14:paraId="3756AD6B" w14:textId="1BA844A4" w:rsidR="00535B2D" w:rsidRPr="00413791" w:rsidRDefault="00535B2D" w:rsidP="00413791">
            <w:pPr>
              <w:pStyle w:val="a3"/>
              <w:tabs>
                <w:tab w:val="left" w:pos="0"/>
              </w:tabs>
              <w:spacing w:beforeLines="50" w:before="180"/>
              <w:ind w:left="0"/>
              <w:rPr>
                <w:rFonts w:ascii="Bookman Old Style" w:eastAsiaTheme="minorEastAsia" w:hAnsi="Bookman Old Style"/>
                <w:b/>
                <w:color w:val="000000" w:themeColor="text1"/>
                <w:sz w:val="24"/>
                <w:szCs w:val="24"/>
                <w:lang w:eastAsia="zh-TW"/>
              </w:rPr>
            </w:pPr>
            <w:r w:rsidRPr="00413791">
              <w:rPr>
                <w:rFonts w:ascii="Bookman Old Style" w:eastAsiaTheme="minorEastAsia" w:hAnsi="Bookman Old Style"/>
                <w:b/>
                <w:color w:val="000000" w:themeColor="text1"/>
                <w:sz w:val="24"/>
                <w:szCs w:val="24"/>
                <w:lang w:eastAsia="zh-TW"/>
              </w:rPr>
              <w:t>Recommendations</w:t>
            </w:r>
          </w:p>
          <w:p w14:paraId="0CB5AAAE" w14:textId="283429AB" w:rsidR="00645AB3" w:rsidRPr="00645AB3" w:rsidRDefault="004070A4" w:rsidP="00F1079C">
            <w:pPr>
              <w:pStyle w:val="a3"/>
              <w:numPr>
                <w:ilvl w:val="0"/>
                <w:numId w:val="4"/>
              </w:numPr>
              <w:tabs>
                <w:tab w:val="left" w:pos="334"/>
              </w:tabs>
              <w:spacing w:beforeLines="50" w:before="180"/>
              <w:ind w:left="335" w:hanging="335"/>
              <w:jc w:val="both"/>
              <w:rPr>
                <w:rFonts w:ascii="Bookman Old Style" w:hAnsi="Bookman Old Style"/>
                <w:color w:val="000000" w:themeColor="text1"/>
                <w:sz w:val="24"/>
                <w:szCs w:val="24"/>
              </w:rPr>
            </w:pPr>
            <w:r w:rsidRPr="00645AB3">
              <w:rPr>
                <w:rFonts w:ascii="Bookman Old Style" w:eastAsiaTheme="minorEastAsia" w:hAnsi="Bookman Old Style"/>
                <w:color w:val="000000" w:themeColor="text1"/>
                <w:sz w:val="24"/>
                <w:szCs w:val="24"/>
                <w:lang w:eastAsia="zh-TW"/>
              </w:rPr>
              <w:t>Promote</w:t>
            </w:r>
            <w:r w:rsidR="00393D91" w:rsidRPr="00645AB3">
              <w:rPr>
                <w:rFonts w:ascii="Bookman Old Style" w:eastAsiaTheme="minorEastAsia" w:hAnsi="Bookman Old Style"/>
                <w:color w:val="000000" w:themeColor="text1"/>
                <w:sz w:val="24"/>
                <w:szCs w:val="24"/>
                <w:lang w:eastAsia="zh-TW"/>
              </w:rPr>
              <w:t xml:space="preserve"> a women-centric </w:t>
            </w:r>
            <w:r w:rsidRPr="00645AB3">
              <w:rPr>
                <w:rFonts w:ascii="Bookman Old Style" w:eastAsiaTheme="minorEastAsia" w:hAnsi="Bookman Old Style"/>
                <w:color w:val="000000" w:themeColor="text1"/>
                <w:sz w:val="24"/>
                <w:szCs w:val="24"/>
                <w:lang w:eastAsia="zh-TW"/>
              </w:rPr>
              <w:t>learning environment by offering time-flexible curriculum or customiz</w:t>
            </w:r>
            <w:r w:rsidR="00F20E78">
              <w:rPr>
                <w:rFonts w:ascii="Bookman Old Style" w:eastAsiaTheme="minorEastAsia" w:hAnsi="Bookman Old Style" w:hint="eastAsia"/>
                <w:color w:val="000000" w:themeColor="text1"/>
                <w:sz w:val="24"/>
                <w:szCs w:val="24"/>
                <w:lang w:eastAsia="zh-TW"/>
              </w:rPr>
              <w:t>able</w:t>
            </w:r>
            <w:r w:rsidRPr="00645AB3">
              <w:rPr>
                <w:rFonts w:ascii="Bookman Old Style" w:eastAsiaTheme="minorEastAsia" w:hAnsi="Bookman Old Style"/>
                <w:color w:val="000000" w:themeColor="text1"/>
                <w:sz w:val="24"/>
                <w:szCs w:val="24"/>
                <w:lang w:eastAsia="zh-TW"/>
              </w:rPr>
              <w:t xml:space="preserve"> course module</w:t>
            </w:r>
            <w:r w:rsidR="005A1DF1" w:rsidRPr="00645AB3">
              <w:rPr>
                <w:rFonts w:ascii="Bookman Old Style" w:eastAsiaTheme="minorEastAsia" w:hAnsi="Bookman Old Style" w:hint="eastAsia"/>
                <w:color w:val="000000" w:themeColor="text1"/>
                <w:sz w:val="24"/>
                <w:szCs w:val="24"/>
                <w:lang w:eastAsia="zh-TW"/>
              </w:rPr>
              <w:t>s</w:t>
            </w:r>
            <w:r w:rsidR="00393D91" w:rsidRPr="00645AB3">
              <w:rPr>
                <w:rFonts w:ascii="Bookman Old Style" w:eastAsiaTheme="minorEastAsia" w:hAnsi="Bookman Old Style"/>
                <w:color w:val="000000" w:themeColor="text1"/>
                <w:sz w:val="24"/>
                <w:szCs w:val="24"/>
                <w:lang w:eastAsia="zh-TW"/>
              </w:rPr>
              <w:t xml:space="preserve">. </w:t>
            </w:r>
          </w:p>
          <w:p w14:paraId="1801E483" w14:textId="6A67BB4A" w:rsidR="00F20E78" w:rsidRPr="003A5C5E" w:rsidRDefault="00D01599" w:rsidP="00F1079C">
            <w:pPr>
              <w:pStyle w:val="a3"/>
              <w:numPr>
                <w:ilvl w:val="0"/>
                <w:numId w:val="4"/>
              </w:numPr>
              <w:tabs>
                <w:tab w:val="left" w:pos="334"/>
              </w:tabs>
              <w:spacing w:beforeLines="50" w:before="180"/>
              <w:ind w:left="335" w:hanging="335"/>
              <w:jc w:val="both"/>
              <w:rPr>
                <w:rFonts w:ascii="Bookman Old Style" w:eastAsiaTheme="minorEastAsia" w:hAnsi="Bookman Old Style"/>
                <w:color w:val="000000" w:themeColor="text1"/>
                <w:sz w:val="24"/>
                <w:szCs w:val="24"/>
                <w:lang w:eastAsia="zh-TW"/>
              </w:rPr>
            </w:pPr>
            <w:r w:rsidRPr="003A5C5E">
              <w:rPr>
                <w:rFonts w:ascii="Bookman Old Style" w:eastAsiaTheme="minorEastAsia" w:hAnsi="Bookman Old Style" w:hint="eastAsia"/>
                <w:color w:val="000000" w:themeColor="text1"/>
                <w:sz w:val="24"/>
                <w:szCs w:val="24"/>
                <w:lang w:eastAsia="zh-TW"/>
              </w:rPr>
              <w:t xml:space="preserve">Mainstream gender perspectives </w:t>
            </w:r>
            <w:r w:rsidRPr="003A5C5E">
              <w:rPr>
                <w:rFonts w:ascii="Bookman Old Style" w:eastAsiaTheme="minorEastAsia" w:hAnsi="Bookman Old Style"/>
                <w:color w:val="000000" w:themeColor="text1"/>
                <w:sz w:val="24"/>
                <w:szCs w:val="24"/>
                <w:lang w:eastAsia="zh-TW"/>
              </w:rPr>
              <w:t xml:space="preserve">in the learning projects </w:t>
            </w:r>
            <w:r w:rsidR="00F20E78" w:rsidRPr="003A5C5E">
              <w:rPr>
                <w:rFonts w:ascii="Bookman Old Style" w:eastAsiaTheme="minorEastAsia" w:hAnsi="Bookman Old Style" w:cs="Times New Roman" w:hint="eastAsia"/>
                <w:color w:val="000000" w:themeColor="text1"/>
                <w:spacing w:val="-13"/>
                <w:sz w:val="24"/>
                <w:szCs w:val="24"/>
                <w:lang w:eastAsia="zh-TW"/>
              </w:rPr>
              <w:t>by</w:t>
            </w:r>
            <w:r w:rsidR="00F20E78" w:rsidRPr="003A5C5E">
              <w:rPr>
                <w:rFonts w:ascii="Bookman Old Style" w:hAnsi="Bookman Old Style" w:cs="Times New Roman"/>
                <w:color w:val="000000" w:themeColor="text1"/>
                <w:spacing w:val="-13"/>
                <w:sz w:val="24"/>
                <w:szCs w:val="24"/>
              </w:rPr>
              <w:t xml:space="preserve"> p</w:t>
            </w:r>
            <w:r w:rsidRPr="003A5C5E">
              <w:rPr>
                <w:rFonts w:ascii="Bookman Old Style" w:hAnsi="Bookman Old Style" w:cs="Times New Roman"/>
                <w:color w:val="000000" w:themeColor="text1"/>
                <w:spacing w:val="-13"/>
                <w:sz w:val="24"/>
                <w:szCs w:val="24"/>
              </w:rPr>
              <w:t>roviding</w:t>
            </w:r>
            <w:r w:rsidR="00F20E78" w:rsidRPr="003A5C5E">
              <w:rPr>
                <w:rFonts w:ascii="Bookman Old Style" w:hAnsi="Bookman Old Style" w:cs="Times New Roman"/>
                <w:color w:val="000000" w:themeColor="text1"/>
                <w:spacing w:val="-13"/>
                <w:sz w:val="24"/>
                <w:szCs w:val="24"/>
              </w:rPr>
              <w:t xml:space="preserve"> gender-sensitive trainings to </w:t>
            </w:r>
            <w:r w:rsidR="00F20E78" w:rsidRPr="003A5C5E">
              <w:rPr>
                <w:rFonts w:ascii="Bookman Old Style" w:eastAsiaTheme="minorEastAsia" w:hAnsi="Bookman Old Style" w:cs="Times New Roman" w:hint="eastAsia"/>
                <w:color w:val="000000" w:themeColor="text1"/>
                <w:spacing w:val="-13"/>
                <w:sz w:val="24"/>
                <w:szCs w:val="24"/>
                <w:lang w:eastAsia="zh-TW"/>
              </w:rPr>
              <w:t xml:space="preserve">the </w:t>
            </w:r>
            <w:r w:rsidR="00F20E78" w:rsidRPr="003A5C5E">
              <w:rPr>
                <w:rFonts w:ascii="Bookman Old Style" w:hAnsi="Bookman Old Style" w:cs="Times New Roman"/>
                <w:color w:val="000000" w:themeColor="text1"/>
                <w:spacing w:val="-13"/>
                <w:sz w:val="24"/>
                <w:szCs w:val="24"/>
              </w:rPr>
              <w:t>trainers.</w:t>
            </w:r>
          </w:p>
          <w:p w14:paraId="2A017310" w14:textId="0CB24B33" w:rsidR="00393D91" w:rsidRPr="003A5C5E" w:rsidRDefault="00C06E69" w:rsidP="00F1079C">
            <w:pPr>
              <w:pStyle w:val="a3"/>
              <w:numPr>
                <w:ilvl w:val="0"/>
                <w:numId w:val="4"/>
              </w:numPr>
              <w:tabs>
                <w:tab w:val="left" w:pos="334"/>
              </w:tabs>
              <w:spacing w:beforeLines="50" w:before="180"/>
              <w:ind w:left="335" w:hanging="335"/>
              <w:jc w:val="both"/>
              <w:rPr>
                <w:rFonts w:ascii="Bookman Old Style" w:eastAsiaTheme="minorEastAsia" w:hAnsi="Bookman Old Style"/>
                <w:color w:val="000000" w:themeColor="text1"/>
                <w:sz w:val="24"/>
                <w:szCs w:val="24"/>
                <w:lang w:eastAsia="zh-TW"/>
              </w:rPr>
            </w:pPr>
            <w:r w:rsidRPr="003A5C5E">
              <w:rPr>
                <w:rFonts w:ascii="Bookman Old Style" w:eastAsiaTheme="minorEastAsia" w:hAnsi="Bookman Old Style"/>
                <w:color w:val="000000" w:themeColor="text1"/>
                <w:sz w:val="24"/>
                <w:szCs w:val="24"/>
                <w:lang w:eastAsia="zh-TW"/>
              </w:rPr>
              <w:t>En</w:t>
            </w:r>
            <w:r w:rsidR="00645AB3" w:rsidRPr="003A5C5E">
              <w:rPr>
                <w:rFonts w:ascii="Bookman Old Style" w:eastAsiaTheme="minorEastAsia" w:hAnsi="Bookman Old Style" w:hint="eastAsia"/>
                <w:color w:val="000000" w:themeColor="text1"/>
                <w:sz w:val="24"/>
                <w:szCs w:val="24"/>
                <w:lang w:eastAsia="zh-TW"/>
              </w:rPr>
              <w:t>courage</w:t>
            </w:r>
            <w:r w:rsidR="00393D91" w:rsidRPr="003A5C5E">
              <w:rPr>
                <w:rFonts w:ascii="Bookman Old Style" w:eastAsiaTheme="minorEastAsia" w:hAnsi="Bookman Old Style"/>
                <w:color w:val="000000" w:themeColor="text1"/>
                <w:sz w:val="24"/>
                <w:szCs w:val="24"/>
                <w:lang w:eastAsia="zh-TW"/>
              </w:rPr>
              <w:t xml:space="preserve"> </w:t>
            </w:r>
            <w:r w:rsidR="00D01599" w:rsidRPr="003A5C5E">
              <w:rPr>
                <w:rFonts w:ascii="Bookman Old Style" w:eastAsiaTheme="minorEastAsia" w:hAnsi="Bookman Old Style"/>
                <w:color w:val="000000" w:themeColor="text1"/>
                <w:sz w:val="24"/>
                <w:szCs w:val="24"/>
                <w:lang w:eastAsia="zh-TW"/>
              </w:rPr>
              <w:t>women entrepreneurs to utilize e-</w:t>
            </w:r>
            <w:r w:rsidR="001A60FE" w:rsidRPr="003A5C5E">
              <w:rPr>
                <w:rFonts w:ascii="Bookman Old Style" w:eastAsiaTheme="minorEastAsia" w:hAnsi="Bookman Old Style"/>
                <w:color w:val="000000" w:themeColor="text1"/>
                <w:sz w:val="24"/>
                <w:szCs w:val="24"/>
                <w:lang w:eastAsia="zh-TW"/>
              </w:rPr>
              <w:t>learning</w:t>
            </w:r>
            <w:r w:rsidRPr="003A5C5E">
              <w:rPr>
                <w:rFonts w:ascii="Bookman Old Style" w:eastAsiaTheme="minorEastAsia" w:hAnsi="Bookman Old Style"/>
                <w:color w:val="000000" w:themeColor="text1"/>
                <w:sz w:val="24"/>
                <w:szCs w:val="24"/>
                <w:lang w:eastAsia="zh-TW"/>
              </w:rPr>
              <w:t xml:space="preserve"> </w:t>
            </w:r>
            <w:r w:rsidR="003A5C5E" w:rsidRPr="003A5C5E">
              <w:rPr>
                <w:rFonts w:ascii="Bookman Old Style" w:eastAsiaTheme="minorEastAsia" w:hAnsi="Bookman Old Style"/>
                <w:color w:val="000000" w:themeColor="text1"/>
                <w:sz w:val="24"/>
                <w:szCs w:val="24"/>
                <w:lang w:eastAsia="zh-TW"/>
              </w:rPr>
              <w:t xml:space="preserve">services </w:t>
            </w:r>
            <w:r w:rsidR="001A60FE" w:rsidRPr="003A5C5E">
              <w:rPr>
                <w:rFonts w:ascii="Bookman Old Style" w:eastAsiaTheme="minorEastAsia" w:hAnsi="Bookman Old Style"/>
                <w:color w:val="000000" w:themeColor="text1"/>
                <w:sz w:val="24"/>
                <w:szCs w:val="24"/>
                <w:lang w:eastAsia="zh-TW"/>
              </w:rPr>
              <w:t>e.g. online learning or mobile learning platform</w:t>
            </w:r>
            <w:r w:rsidR="003A5C5E" w:rsidRPr="003A5C5E">
              <w:rPr>
                <w:rFonts w:ascii="Bookman Old Style" w:eastAsiaTheme="minorEastAsia" w:hAnsi="Bookman Old Style"/>
                <w:color w:val="000000" w:themeColor="text1"/>
                <w:sz w:val="24"/>
                <w:szCs w:val="24"/>
                <w:lang w:eastAsia="zh-TW"/>
              </w:rPr>
              <w:t>s</w:t>
            </w:r>
            <w:r w:rsidR="001A60FE" w:rsidRPr="003A5C5E">
              <w:rPr>
                <w:rFonts w:ascii="Bookman Old Style" w:eastAsiaTheme="minorEastAsia" w:hAnsi="Bookman Old Style"/>
                <w:color w:val="000000" w:themeColor="text1"/>
                <w:sz w:val="24"/>
                <w:szCs w:val="24"/>
                <w:lang w:eastAsia="zh-TW"/>
              </w:rPr>
              <w:t xml:space="preserve">, which </w:t>
            </w:r>
            <w:r w:rsidR="003A5C5E" w:rsidRPr="003A5C5E">
              <w:rPr>
                <w:rFonts w:ascii="Bookman Old Style" w:eastAsiaTheme="minorEastAsia" w:hAnsi="Bookman Old Style"/>
                <w:color w:val="000000" w:themeColor="text1"/>
                <w:sz w:val="24"/>
                <w:szCs w:val="24"/>
                <w:lang w:eastAsia="zh-TW"/>
              </w:rPr>
              <w:t>are</w:t>
            </w:r>
            <w:r w:rsidR="001A60FE" w:rsidRPr="003A5C5E">
              <w:rPr>
                <w:rFonts w:ascii="Bookman Old Style" w:eastAsiaTheme="minorEastAsia" w:hAnsi="Bookman Old Style"/>
                <w:color w:val="000000" w:themeColor="text1"/>
                <w:sz w:val="24"/>
                <w:szCs w:val="24"/>
                <w:lang w:eastAsia="zh-TW"/>
              </w:rPr>
              <w:t xml:space="preserve"> convenient, flexible, and can break the geographical boundary. </w:t>
            </w:r>
            <w:r w:rsidR="00393D91" w:rsidRPr="003A5C5E">
              <w:rPr>
                <w:rFonts w:ascii="Bookman Old Style" w:eastAsiaTheme="minorEastAsia" w:hAnsi="Bookman Old Style"/>
                <w:color w:val="000000" w:themeColor="text1"/>
                <w:sz w:val="24"/>
                <w:szCs w:val="24"/>
                <w:lang w:eastAsia="zh-TW"/>
              </w:rPr>
              <w:t xml:space="preserve"> </w:t>
            </w:r>
          </w:p>
          <w:p w14:paraId="14A7F306" w14:textId="087136BF" w:rsidR="00EB4B2A" w:rsidRPr="00577C2B" w:rsidRDefault="005A1DF1" w:rsidP="00F1079C">
            <w:pPr>
              <w:pStyle w:val="a3"/>
              <w:numPr>
                <w:ilvl w:val="0"/>
                <w:numId w:val="4"/>
              </w:numPr>
              <w:tabs>
                <w:tab w:val="left" w:pos="334"/>
              </w:tabs>
              <w:spacing w:beforeLines="50" w:before="180"/>
              <w:ind w:left="335" w:hanging="335"/>
              <w:jc w:val="both"/>
              <w:rPr>
                <w:rFonts w:ascii="Bookman Old Style" w:hAnsi="Bookman Old Style"/>
                <w:color w:val="000000" w:themeColor="text1"/>
              </w:rPr>
            </w:pPr>
            <w:r w:rsidRPr="003A5C5E">
              <w:rPr>
                <w:rFonts w:ascii="Bookman Old Style" w:eastAsiaTheme="minorEastAsia" w:hAnsi="Bookman Old Style" w:hint="eastAsia"/>
                <w:color w:val="000000" w:themeColor="text1"/>
                <w:sz w:val="24"/>
                <w:szCs w:val="24"/>
                <w:lang w:eastAsia="zh-TW"/>
              </w:rPr>
              <w:t>En</w:t>
            </w:r>
            <w:r w:rsidR="00645AB3" w:rsidRPr="003A5C5E">
              <w:rPr>
                <w:rFonts w:ascii="Bookman Old Style" w:eastAsiaTheme="minorEastAsia" w:hAnsi="Bookman Old Style" w:hint="eastAsia"/>
                <w:color w:val="000000" w:themeColor="text1"/>
                <w:sz w:val="24"/>
                <w:szCs w:val="24"/>
                <w:lang w:eastAsia="zh-TW"/>
              </w:rPr>
              <w:t>courage</w:t>
            </w:r>
            <w:r w:rsidR="00393D91" w:rsidRPr="003A5C5E">
              <w:rPr>
                <w:rFonts w:ascii="Bookman Old Style" w:hAnsi="Bookman Old Style"/>
                <w:color w:val="000000" w:themeColor="text1"/>
                <w:sz w:val="24"/>
                <w:szCs w:val="24"/>
              </w:rPr>
              <w:t xml:space="preserve"> </w:t>
            </w:r>
            <w:r w:rsidR="00F611EE" w:rsidRPr="003A5C5E">
              <w:rPr>
                <w:rFonts w:ascii="Bookman Old Style" w:hAnsi="Bookman Old Style"/>
                <w:color w:val="000000" w:themeColor="text1"/>
                <w:sz w:val="24"/>
                <w:szCs w:val="24"/>
              </w:rPr>
              <w:t xml:space="preserve">the involvement of </w:t>
            </w:r>
            <w:r w:rsidR="00393D91" w:rsidRPr="003A5C5E">
              <w:rPr>
                <w:rFonts w:ascii="Bookman Old Style" w:hAnsi="Bookman Old Style"/>
                <w:color w:val="000000" w:themeColor="text1"/>
                <w:sz w:val="24"/>
                <w:szCs w:val="24"/>
              </w:rPr>
              <w:t xml:space="preserve">women specialized in ICT or women </w:t>
            </w:r>
            <w:r w:rsidRPr="003A5C5E">
              <w:rPr>
                <w:rFonts w:ascii="Bookman Old Style" w:eastAsiaTheme="minorEastAsia" w:hAnsi="Bookman Old Style" w:hint="eastAsia"/>
                <w:color w:val="000000" w:themeColor="text1"/>
                <w:sz w:val="24"/>
                <w:szCs w:val="24"/>
                <w:lang w:eastAsia="zh-TW"/>
              </w:rPr>
              <w:t>in</w:t>
            </w:r>
            <w:r w:rsidRPr="003A5C5E">
              <w:rPr>
                <w:rFonts w:ascii="Bookman Old Style" w:hAnsi="Bookman Old Style"/>
                <w:color w:val="000000" w:themeColor="text1"/>
                <w:sz w:val="24"/>
                <w:szCs w:val="24"/>
              </w:rPr>
              <w:t xml:space="preserve"> </w:t>
            </w:r>
            <w:r w:rsidR="00393D91" w:rsidRPr="003A5C5E">
              <w:rPr>
                <w:rFonts w:ascii="Bookman Old Style" w:hAnsi="Bookman Old Style"/>
                <w:color w:val="000000" w:themeColor="text1"/>
                <w:sz w:val="24"/>
                <w:szCs w:val="24"/>
              </w:rPr>
              <w:t>ICT</w:t>
            </w:r>
            <w:r w:rsidRPr="003A5C5E">
              <w:rPr>
                <w:rFonts w:ascii="Bookman Old Style" w:eastAsiaTheme="minorEastAsia" w:hAnsi="Bookman Old Style" w:hint="eastAsia"/>
                <w:color w:val="000000" w:themeColor="text1"/>
                <w:sz w:val="24"/>
                <w:szCs w:val="24"/>
                <w:lang w:eastAsia="zh-TW"/>
              </w:rPr>
              <w:t>-</w:t>
            </w:r>
            <w:r w:rsidR="00393D91" w:rsidRPr="003A5C5E">
              <w:rPr>
                <w:rFonts w:ascii="Bookman Old Style" w:hAnsi="Bookman Old Style"/>
                <w:color w:val="000000" w:themeColor="text1"/>
                <w:sz w:val="24"/>
                <w:szCs w:val="24"/>
              </w:rPr>
              <w:t xml:space="preserve">related </w:t>
            </w:r>
            <w:r w:rsidRPr="003A5C5E">
              <w:rPr>
                <w:rFonts w:ascii="Bookman Old Style" w:eastAsiaTheme="minorEastAsia" w:hAnsi="Bookman Old Style" w:hint="eastAsia"/>
                <w:color w:val="000000" w:themeColor="text1"/>
                <w:sz w:val="24"/>
                <w:szCs w:val="24"/>
                <w:lang w:eastAsia="zh-TW"/>
              </w:rPr>
              <w:t>businesses</w:t>
            </w:r>
            <w:r w:rsidR="00393D91" w:rsidRPr="003A5C5E">
              <w:rPr>
                <w:rFonts w:ascii="Bookman Old Style" w:hAnsi="Bookman Old Style"/>
                <w:color w:val="000000" w:themeColor="text1"/>
                <w:sz w:val="24"/>
                <w:szCs w:val="24"/>
              </w:rPr>
              <w:t xml:space="preserve"> to </w:t>
            </w:r>
            <w:r w:rsidRPr="003A5C5E">
              <w:rPr>
                <w:rFonts w:ascii="Bookman Old Style" w:eastAsiaTheme="minorEastAsia" w:hAnsi="Bookman Old Style" w:hint="eastAsia"/>
                <w:color w:val="000000" w:themeColor="text1"/>
                <w:sz w:val="24"/>
                <w:szCs w:val="24"/>
                <w:lang w:eastAsia="zh-TW"/>
              </w:rPr>
              <w:t>design</w:t>
            </w:r>
            <w:r w:rsidR="00F611EE" w:rsidRPr="003A5C5E">
              <w:rPr>
                <w:rFonts w:ascii="Bookman Old Style" w:eastAsiaTheme="minorEastAsia" w:hAnsi="Bookman Old Style"/>
                <w:color w:val="000000" w:themeColor="text1"/>
                <w:sz w:val="24"/>
                <w:szCs w:val="24"/>
                <w:lang w:eastAsia="zh-TW"/>
              </w:rPr>
              <w:t>/plan</w:t>
            </w:r>
            <w:r w:rsidRPr="003A5C5E">
              <w:rPr>
                <w:rFonts w:ascii="Bookman Old Style" w:hAnsi="Bookman Old Style"/>
                <w:color w:val="000000" w:themeColor="text1"/>
                <w:sz w:val="24"/>
                <w:szCs w:val="24"/>
              </w:rPr>
              <w:t xml:space="preserve"> </w:t>
            </w:r>
            <w:r w:rsidR="00393D91" w:rsidRPr="003A5C5E">
              <w:rPr>
                <w:rFonts w:ascii="Bookman Old Style" w:hAnsi="Bookman Old Style"/>
                <w:color w:val="000000" w:themeColor="text1"/>
                <w:sz w:val="24"/>
                <w:szCs w:val="24"/>
              </w:rPr>
              <w:t xml:space="preserve">ICT </w:t>
            </w:r>
            <w:r w:rsidR="00F611EE" w:rsidRPr="003A5C5E">
              <w:rPr>
                <w:rFonts w:ascii="Bookman Old Style" w:hAnsi="Bookman Old Style"/>
                <w:color w:val="000000" w:themeColor="text1"/>
                <w:sz w:val="24"/>
                <w:szCs w:val="24"/>
              </w:rPr>
              <w:t xml:space="preserve">applications/programs </w:t>
            </w:r>
            <w:r w:rsidRPr="003A5C5E">
              <w:rPr>
                <w:rFonts w:ascii="Bookman Old Style" w:eastAsiaTheme="minorEastAsia" w:hAnsi="Bookman Old Style" w:hint="eastAsia"/>
                <w:color w:val="000000" w:themeColor="text1"/>
                <w:sz w:val="24"/>
                <w:szCs w:val="24"/>
                <w:lang w:eastAsia="zh-TW"/>
              </w:rPr>
              <w:t>tailored</w:t>
            </w:r>
            <w:r w:rsidR="00393D91" w:rsidRPr="003A5C5E">
              <w:rPr>
                <w:rFonts w:ascii="Bookman Old Style" w:hAnsi="Bookman Old Style"/>
                <w:color w:val="000000" w:themeColor="text1"/>
                <w:sz w:val="24"/>
                <w:szCs w:val="24"/>
              </w:rPr>
              <w:t xml:space="preserve"> </w:t>
            </w:r>
            <w:r w:rsidR="00F611EE" w:rsidRPr="003A5C5E">
              <w:rPr>
                <w:rFonts w:ascii="Bookman Old Style" w:hAnsi="Bookman Old Style"/>
                <w:color w:val="000000" w:themeColor="text1"/>
                <w:sz w:val="24"/>
                <w:szCs w:val="24"/>
              </w:rPr>
              <w:t>for</w:t>
            </w:r>
            <w:r w:rsidR="00393D91" w:rsidRPr="003A5C5E">
              <w:rPr>
                <w:rFonts w:ascii="Bookman Old Style" w:hAnsi="Bookman Old Style"/>
                <w:color w:val="000000" w:themeColor="text1"/>
                <w:sz w:val="24"/>
                <w:szCs w:val="24"/>
              </w:rPr>
              <w:t xml:space="preserve"> women entrepreneurs’ needs.</w:t>
            </w:r>
          </w:p>
        </w:tc>
      </w:tr>
    </w:tbl>
    <w:p w14:paraId="1DC0BD61" w14:textId="46CE2604" w:rsidR="00D47EE1" w:rsidRDefault="00D47EE1" w:rsidP="00413791">
      <w:pPr>
        <w:spacing w:beforeLines="50" w:before="180"/>
      </w:pPr>
    </w:p>
    <w:p w14:paraId="53CC0D14" w14:textId="77777777" w:rsidR="00447B8C" w:rsidRDefault="00447B8C" w:rsidP="00413791">
      <w:pPr>
        <w:spacing w:beforeLines="50" w:before="180"/>
      </w:pPr>
      <w:r>
        <w:rPr>
          <w:b/>
          <w:bCs/>
        </w:rPr>
        <w:br w:type="page"/>
      </w:r>
    </w:p>
    <w:tbl>
      <w:tblPr>
        <w:tblStyle w:val="a6"/>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716737" w:rsidRPr="00D47EE1" w14:paraId="7CD6911E" w14:textId="77777777" w:rsidTr="00F1079C">
        <w:trPr>
          <w:trHeight w:val="274"/>
        </w:trPr>
        <w:tc>
          <w:tcPr>
            <w:tcW w:w="8364" w:type="dxa"/>
            <w:shd w:val="clear" w:color="auto" w:fill="auto"/>
          </w:tcPr>
          <w:p w14:paraId="55ECE9EA" w14:textId="68AD1A04" w:rsidR="00716737" w:rsidRPr="00D47EE1" w:rsidRDefault="000732DE" w:rsidP="00F1079C">
            <w:pPr>
              <w:pStyle w:val="1"/>
              <w:ind w:left="0"/>
              <w:rPr>
                <w:rFonts w:ascii="Bookman Old Style" w:hAnsi="Bookman Old Style"/>
                <w:color w:val="000000" w:themeColor="text1"/>
              </w:rPr>
            </w:pPr>
            <w:r w:rsidRPr="00D47EE1">
              <w:rPr>
                <w:rFonts w:ascii="Bookman Old Style" w:hAnsi="Bookman Old Style"/>
                <w:color w:val="000000" w:themeColor="text1"/>
              </w:rPr>
              <w:lastRenderedPageBreak/>
              <w:t>Action Line 4</w:t>
            </w:r>
            <w:r w:rsidR="00716737" w:rsidRPr="00D47EE1">
              <w:rPr>
                <w:rFonts w:ascii="Bookman Old Style" w:hAnsi="Bookman Old Style"/>
                <w:color w:val="000000" w:themeColor="text1"/>
              </w:rPr>
              <w:t>: Women’s Leadership</w:t>
            </w:r>
          </w:p>
        </w:tc>
      </w:tr>
      <w:tr w:rsidR="000732DE" w:rsidRPr="00D47EE1" w14:paraId="2512BB79" w14:textId="77777777" w:rsidTr="00F1079C">
        <w:trPr>
          <w:trHeight w:val="1347"/>
        </w:trPr>
        <w:tc>
          <w:tcPr>
            <w:tcW w:w="8364" w:type="dxa"/>
          </w:tcPr>
          <w:p w14:paraId="2FD214E6" w14:textId="089AD7D5" w:rsidR="00F81715" w:rsidRDefault="00535B2D" w:rsidP="00413791">
            <w:pPr>
              <w:pStyle w:val="1"/>
              <w:spacing w:beforeLines="50" w:before="180"/>
              <w:ind w:left="0"/>
              <w:rPr>
                <w:rFonts w:ascii="Bookman Old Style" w:eastAsiaTheme="minorEastAsia" w:hAnsi="Bookman Old Style"/>
                <w:b w:val="0"/>
                <w:color w:val="000000" w:themeColor="text1"/>
                <w:sz w:val="24"/>
                <w:szCs w:val="24"/>
                <w:lang w:eastAsia="zh-TW"/>
              </w:rPr>
            </w:pPr>
            <w:r>
              <w:rPr>
                <w:rFonts w:ascii="Bookman Old Style" w:eastAsiaTheme="minorEastAsia" w:hAnsi="Bookman Old Style" w:hint="eastAsia"/>
                <w:color w:val="000000" w:themeColor="text1"/>
                <w:sz w:val="24"/>
                <w:szCs w:val="24"/>
                <w:lang w:eastAsia="zh-TW"/>
              </w:rPr>
              <w:t xml:space="preserve">Key </w:t>
            </w:r>
            <w:r w:rsidR="000732DE" w:rsidRPr="00D47EE1">
              <w:rPr>
                <w:rFonts w:ascii="Bookman Old Style" w:eastAsiaTheme="minorEastAsia" w:hAnsi="Bookman Old Style"/>
                <w:color w:val="000000" w:themeColor="text1"/>
                <w:sz w:val="24"/>
                <w:szCs w:val="24"/>
                <w:lang w:eastAsia="zh-TW"/>
              </w:rPr>
              <w:t>Findings</w:t>
            </w:r>
            <w:r w:rsidR="000732DE" w:rsidRPr="00D47EE1">
              <w:rPr>
                <w:rFonts w:ascii="Bookman Old Style" w:eastAsiaTheme="minorEastAsia" w:hAnsi="Bookman Old Style"/>
                <w:b w:val="0"/>
                <w:color w:val="000000" w:themeColor="text1"/>
                <w:sz w:val="24"/>
                <w:szCs w:val="24"/>
                <w:lang w:eastAsia="zh-TW"/>
              </w:rPr>
              <w:t xml:space="preserve">: </w:t>
            </w:r>
          </w:p>
          <w:p w14:paraId="386BCCF6" w14:textId="4419BD2A" w:rsidR="001168B2" w:rsidRDefault="00645AB3" w:rsidP="00F1079C">
            <w:pPr>
              <w:pStyle w:val="1"/>
              <w:spacing w:beforeLines="50" w:before="180"/>
              <w:ind w:left="0" w:firstLineChars="200" w:firstLine="480"/>
              <w:jc w:val="both"/>
              <w:rPr>
                <w:rFonts w:ascii="Bookman Old Style" w:eastAsiaTheme="minorEastAsia" w:hAnsi="Bookman Old Style"/>
                <w:b w:val="0"/>
                <w:color w:val="000000" w:themeColor="text1"/>
                <w:sz w:val="24"/>
                <w:szCs w:val="24"/>
                <w:lang w:eastAsia="zh-TW"/>
              </w:rPr>
            </w:pPr>
            <w:r w:rsidRPr="00D47EE1">
              <w:rPr>
                <w:rFonts w:ascii="Bookman Old Style" w:eastAsiaTheme="minorEastAsia" w:hAnsi="Bookman Old Style"/>
                <w:b w:val="0"/>
                <w:color w:val="000000" w:themeColor="text1"/>
                <w:sz w:val="24"/>
                <w:szCs w:val="24"/>
                <w:lang w:eastAsia="zh-TW"/>
              </w:rPr>
              <w:t>Participating in ICT-training projects brings opportunities for participants to network with people outside of t</w:t>
            </w:r>
            <w:r w:rsidR="00987B96">
              <w:rPr>
                <w:rFonts w:ascii="Bookman Old Style" w:eastAsiaTheme="minorEastAsia" w:hAnsi="Bookman Old Style"/>
                <w:b w:val="0"/>
                <w:color w:val="000000" w:themeColor="text1"/>
                <w:sz w:val="24"/>
                <w:szCs w:val="24"/>
                <w:lang w:eastAsia="zh-TW"/>
              </w:rPr>
              <w:t>heir o</w:t>
            </w:r>
            <w:r w:rsidR="001168B2">
              <w:rPr>
                <w:rFonts w:ascii="Bookman Old Style" w:eastAsiaTheme="minorEastAsia" w:hAnsi="Bookman Old Style"/>
                <w:b w:val="0"/>
                <w:color w:val="000000" w:themeColor="text1"/>
                <w:sz w:val="24"/>
                <w:szCs w:val="24"/>
                <w:lang w:eastAsia="zh-TW"/>
              </w:rPr>
              <w:t>riginal social circles</w:t>
            </w:r>
            <w:r>
              <w:rPr>
                <w:rFonts w:ascii="Bookman Old Style" w:eastAsiaTheme="minorEastAsia" w:hAnsi="Bookman Old Style" w:hint="eastAsia"/>
                <w:b w:val="0"/>
                <w:color w:val="000000" w:themeColor="text1"/>
                <w:sz w:val="24"/>
                <w:szCs w:val="24"/>
                <w:lang w:eastAsia="zh-TW"/>
              </w:rPr>
              <w:t>.</w:t>
            </w:r>
            <w:r w:rsidR="001168B2">
              <w:rPr>
                <w:rFonts w:ascii="Bookman Old Style" w:eastAsiaTheme="minorEastAsia" w:hAnsi="Bookman Old Style"/>
                <w:b w:val="0"/>
                <w:color w:val="000000" w:themeColor="text1"/>
                <w:sz w:val="24"/>
                <w:szCs w:val="24"/>
                <w:lang w:eastAsia="zh-TW"/>
              </w:rPr>
              <w:t xml:space="preserve"> Some of these people serve as the participants’ role models e.g. government officers or successful women entrepreneurs.</w:t>
            </w:r>
            <w:r>
              <w:rPr>
                <w:rFonts w:ascii="Bookman Old Style" w:eastAsiaTheme="minorEastAsia" w:hAnsi="Bookman Old Style" w:hint="eastAsia"/>
                <w:b w:val="0"/>
                <w:color w:val="000000" w:themeColor="text1"/>
                <w:sz w:val="24"/>
                <w:szCs w:val="24"/>
                <w:lang w:eastAsia="zh-TW"/>
              </w:rPr>
              <w:t xml:space="preserve"> </w:t>
            </w:r>
          </w:p>
          <w:p w14:paraId="70988EBF" w14:textId="1AA2BFE1" w:rsidR="000D0AE1" w:rsidRDefault="00B67D5B" w:rsidP="00F1079C">
            <w:pPr>
              <w:pStyle w:val="1"/>
              <w:spacing w:beforeLines="50" w:before="180"/>
              <w:ind w:left="0" w:firstLineChars="200" w:firstLine="480"/>
              <w:jc w:val="both"/>
              <w:rPr>
                <w:rFonts w:ascii="Bookman Old Style" w:eastAsiaTheme="minorEastAsia" w:hAnsi="Bookman Old Style"/>
                <w:b w:val="0"/>
                <w:color w:val="000000" w:themeColor="text1"/>
                <w:sz w:val="24"/>
                <w:szCs w:val="24"/>
                <w:lang w:eastAsia="zh-TW"/>
              </w:rPr>
            </w:pPr>
            <w:r>
              <w:rPr>
                <w:rFonts w:ascii="Bookman Old Style" w:eastAsiaTheme="minorEastAsia" w:hAnsi="Bookman Old Style"/>
                <w:b w:val="0"/>
                <w:color w:val="000000" w:themeColor="text1"/>
                <w:sz w:val="24"/>
                <w:szCs w:val="24"/>
                <w:lang w:eastAsia="zh-TW"/>
              </w:rPr>
              <w:t>Such social and business circle expansion serves not only women’s professional advancement, but also as emotional comforts.</w:t>
            </w:r>
          </w:p>
          <w:p w14:paraId="4E8A274E" w14:textId="77A0A726" w:rsidR="00B460F8" w:rsidRPr="008B5B2F" w:rsidRDefault="00B67D5B" w:rsidP="008B5B2F">
            <w:pPr>
              <w:pStyle w:val="1"/>
              <w:spacing w:beforeLines="50" w:before="180"/>
              <w:ind w:left="0" w:firstLineChars="200" w:firstLine="480"/>
              <w:jc w:val="both"/>
              <w:rPr>
                <w:rFonts w:ascii="Bookman Old Style" w:eastAsiaTheme="minorEastAsia" w:hAnsi="Bookman Old Style"/>
                <w:b w:val="0"/>
                <w:color w:val="000000" w:themeColor="text1"/>
                <w:sz w:val="24"/>
                <w:szCs w:val="24"/>
                <w:lang w:eastAsia="zh-TW"/>
              </w:rPr>
            </w:pPr>
            <w:r>
              <w:rPr>
                <w:rFonts w:ascii="Bookman Old Style" w:eastAsiaTheme="minorEastAsia" w:hAnsi="Bookman Old Style"/>
                <w:b w:val="0"/>
                <w:color w:val="000000" w:themeColor="text1"/>
                <w:sz w:val="24"/>
                <w:szCs w:val="24"/>
                <w:lang w:eastAsia="zh-TW"/>
              </w:rPr>
              <w:t>The networking activities for w</w:t>
            </w:r>
            <w:r w:rsidR="00AE5589">
              <w:rPr>
                <w:rFonts w:ascii="Bookman Old Style" w:eastAsiaTheme="minorEastAsia" w:hAnsi="Bookman Old Style"/>
                <w:b w:val="0"/>
                <w:color w:val="000000" w:themeColor="text1"/>
                <w:sz w:val="24"/>
                <w:szCs w:val="24"/>
                <w:lang w:eastAsia="zh-TW"/>
              </w:rPr>
              <w:t>omen business owners at start-up stage</w:t>
            </w:r>
            <w:r w:rsidR="00A657B1">
              <w:rPr>
                <w:rFonts w:ascii="Bookman Old Style" w:eastAsiaTheme="minorEastAsia" w:hAnsi="Bookman Old Style"/>
                <w:b w:val="0"/>
                <w:color w:val="000000" w:themeColor="text1"/>
                <w:sz w:val="24"/>
                <w:szCs w:val="24"/>
                <w:lang w:eastAsia="zh-TW"/>
              </w:rPr>
              <w:t xml:space="preserve"> </w:t>
            </w:r>
            <w:r>
              <w:rPr>
                <w:rFonts w:ascii="Bookman Old Style" w:eastAsiaTheme="minorEastAsia" w:hAnsi="Bookman Old Style"/>
                <w:b w:val="0"/>
                <w:color w:val="000000" w:themeColor="text1"/>
                <w:sz w:val="24"/>
                <w:szCs w:val="24"/>
                <w:lang w:eastAsia="zh-TW"/>
              </w:rPr>
              <w:t xml:space="preserve">tend to focus on emotional </w:t>
            </w:r>
            <w:r w:rsidR="001168B2">
              <w:rPr>
                <w:rFonts w:ascii="Bookman Old Style" w:eastAsiaTheme="minorEastAsia" w:hAnsi="Bookman Old Style"/>
                <w:b w:val="0"/>
                <w:color w:val="000000" w:themeColor="text1"/>
                <w:sz w:val="24"/>
                <w:szCs w:val="24"/>
                <w:lang w:eastAsia="zh-TW"/>
              </w:rPr>
              <w:t>comforts</w:t>
            </w:r>
            <w:r w:rsidR="001168B2">
              <w:rPr>
                <w:rFonts w:ascii="Bookman Old Style" w:eastAsiaTheme="minorEastAsia" w:hAnsi="Bookman Old Style" w:hint="eastAsia"/>
                <w:b w:val="0"/>
                <w:color w:val="000000" w:themeColor="text1"/>
                <w:sz w:val="24"/>
                <w:szCs w:val="24"/>
                <w:lang w:eastAsia="zh-TW"/>
              </w:rPr>
              <w:t xml:space="preserve">, </w:t>
            </w:r>
            <w:r w:rsidR="001168B2">
              <w:rPr>
                <w:rFonts w:ascii="Bookman Old Style" w:eastAsiaTheme="minorEastAsia" w:hAnsi="Bookman Old Style"/>
                <w:b w:val="0"/>
                <w:color w:val="000000" w:themeColor="text1"/>
                <w:sz w:val="24"/>
                <w:szCs w:val="24"/>
                <w:lang w:eastAsia="zh-TW"/>
              </w:rPr>
              <w:t>whereas</w:t>
            </w:r>
            <w:r w:rsidR="001168B2">
              <w:rPr>
                <w:rFonts w:ascii="Bookman Old Style" w:eastAsiaTheme="minorEastAsia" w:hAnsi="Bookman Old Style" w:hint="eastAsia"/>
                <w:b w:val="0"/>
                <w:color w:val="000000" w:themeColor="text1"/>
                <w:sz w:val="24"/>
                <w:szCs w:val="24"/>
                <w:lang w:eastAsia="zh-TW"/>
              </w:rPr>
              <w:t xml:space="preserve"> </w:t>
            </w:r>
            <w:r w:rsidR="00F81715" w:rsidRPr="00AE5589">
              <w:rPr>
                <w:rFonts w:ascii="Bookman Old Style" w:eastAsiaTheme="minorEastAsia" w:hAnsi="Bookman Old Style"/>
                <w:b w:val="0"/>
                <w:color w:val="000000" w:themeColor="text1"/>
                <w:sz w:val="24"/>
                <w:szCs w:val="24"/>
                <w:lang w:eastAsia="zh-TW"/>
              </w:rPr>
              <w:t xml:space="preserve">women </w:t>
            </w:r>
            <w:r w:rsidR="00F81715">
              <w:rPr>
                <w:rFonts w:ascii="Bookman Old Style" w:eastAsiaTheme="minorEastAsia" w:hAnsi="Bookman Old Style"/>
                <w:b w:val="0"/>
                <w:color w:val="000000" w:themeColor="text1"/>
                <w:sz w:val="24"/>
                <w:szCs w:val="24"/>
                <w:lang w:eastAsia="zh-TW"/>
              </w:rPr>
              <w:t xml:space="preserve">owners </w:t>
            </w:r>
            <w:r w:rsidR="00AE5589">
              <w:rPr>
                <w:rFonts w:ascii="Bookman Old Style" w:eastAsiaTheme="minorEastAsia" w:hAnsi="Bookman Old Style"/>
                <w:b w:val="0"/>
                <w:color w:val="000000" w:themeColor="text1"/>
                <w:sz w:val="24"/>
                <w:szCs w:val="24"/>
                <w:lang w:eastAsia="zh-TW"/>
              </w:rPr>
              <w:t>of</w:t>
            </w:r>
            <w:r w:rsidR="00F81715">
              <w:rPr>
                <w:rFonts w:ascii="Bookman Old Style" w:eastAsiaTheme="minorEastAsia" w:hAnsi="Bookman Old Style"/>
                <w:b w:val="0"/>
                <w:color w:val="000000" w:themeColor="text1"/>
                <w:sz w:val="24"/>
                <w:szCs w:val="24"/>
                <w:lang w:eastAsia="zh-TW"/>
              </w:rPr>
              <w:t xml:space="preserve"> </w:t>
            </w:r>
            <w:r w:rsidR="00AE5589">
              <w:rPr>
                <w:rFonts w:ascii="Bookman Old Style" w:eastAsiaTheme="minorEastAsia" w:hAnsi="Bookman Old Style"/>
                <w:b w:val="0"/>
                <w:color w:val="000000" w:themeColor="text1"/>
                <w:sz w:val="24"/>
                <w:szCs w:val="24"/>
                <w:lang w:eastAsia="zh-TW"/>
              </w:rPr>
              <w:t xml:space="preserve">mature </w:t>
            </w:r>
            <w:r w:rsidR="00F81715">
              <w:rPr>
                <w:rFonts w:ascii="Bookman Old Style" w:eastAsiaTheme="minorEastAsia" w:hAnsi="Bookman Old Style"/>
                <w:b w:val="0"/>
                <w:color w:val="000000" w:themeColor="text1"/>
                <w:sz w:val="24"/>
                <w:szCs w:val="24"/>
                <w:lang w:eastAsia="zh-TW"/>
              </w:rPr>
              <w:t xml:space="preserve">businesses </w:t>
            </w:r>
            <w:r w:rsidR="003579A2">
              <w:rPr>
                <w:rFonts w:ascii="Bookman Old Style" w:eastAsiaTheme="minorEastAsia" w:hAnsi="Bookman Old Style"/>
                <w:b w:val="0"/>
                <w:color w:val="000000" w:themeColor="text1"/>
                <w:sz w:val="24"/>
                <w:szCs w:val="24"/>
                <w:lang w:eastAsia="zh-TW"/>
              </w:rPr>
              <w:t>tend to</w:t>
            </w:r>
            <w:r w:rsidR="00F81715">
              <w:rPr>
                <w:rFonts w:ascii="Bookman Old Style" w:eastAsiaTheme="minorEastAsia" w:hAnsi="Bookman Old Style"/>
                <w:b w:val="0"/>
                <w:color w:val="000000" w:themeColor="text1"/>
                <w:sz w:val="24"/>
                <w:szCs w:val="24"/>
                <w:lang w:eastAsia="zh-TW"/>
              </w:rPr>
              <w:t xml:space="preserve"> focus </w:t>
            </w:r>
            <w:r w:rsidR="005E2A34">
              <w:rPr>
                <w:rFonts w:ascii="Bookman Old Style" w:eastAsiaTheme="minorEastAsia" w:hAnsi="Bookman Old Style" w:hint="eastAsia"/>
                <w:b w:val="0"/>
                <w:color w:val="000000" w:themeColor="text1"/>
                <w:sz w:val="24"/>
                <w:szCs w:val="24"/>
                <w:lang w:eastAsia="zh-TW"/>
              </w:rPr>
              <w:t xml:space="preserve">more </w:t>
            </w:r>
            <w:r w:rsidR="00F81715">
              <w:rPr>
                <w:rFonts w:ascii="Bookman Old Style" w:eastAsiaTheme="minorEastAsia" w:hAnsi="Bookman Old Style"/>
                <w:b w:val="0"/>
                <w:color w:val="000000" w:themeColor="text1"/>
                <w:sz w:val="24"/>
                <w:szCs w:val="24"/>
                <w:lang w:eastAsia="zh-TW"/>
              </w:rPr>
              <w:t>on entrepreneurial activities</w:t>
            </w:r>
            <w:r w:rsidR="001168B2">
              <w:rPr>
                <w:rFonts w:ascii="Bookman Old Style" w:eastAsiaTheme="minorEastAsia" w:hAnsi="Bookman Old Style"/>
                <w:b w:val="0"/>
                <w:color w:val="000000" w:themeColor="text1"/>
                <w:sz w:val="24"/>
                <w:szCs w:val="24"/>
                <w:lang w:eastAsia="zh-TW"/>
              </w:rPr>
              <w:t>,</w:t>
            </w:r>
            <w:r w:rsidR="00EE0D41">
              <w:rPr>
                <w:rFonts w:ascii="Bookman Old Style" w:eastAsiaTheme="minorEastAsia" w:hAnsi="Bookman Old Style"/>
                <w:b w:val="0"/>
                <w:color w:val="000000" w:themeColor="text1"/>
                <w:sz w:val="24"/>
                <w:szCs w:val="24"/>
                <w:lang w:eastAsia="zh-TW"/>
              </w:rPr>
              <w:t xml:space="preserve"> such as partnership opportunity seeking, knowledge</w:t>
            </w:r>
            <w:r w:rsidR="00936AE4">
              <w:rPr>
                <w:rFonts w:ascii="Bookman Old Style" w:eastAsiaTheme="minorEastAsia" w:hAnsi="Bookman Old Style" w:hint="eastAsia"/>
                <w:b w:val="0"/>
                <w:color w:val="000000" w:themeColor="text1"/>
                <w:sz w:val="24"/>
                <w:szCs w:val="24"/>
                <w:lang w:eastAsia="zh-TW"/>
              </w:rPr>
              <w:t xml:space="preserve"> and</w:t>
            </w:r>
            <w:r w:rsidR="00EE0D41">
              <w:rPr>
                <w:rFonts w:ascii="Bookman Old Style" w:eastAsiaTheme="minorEastAsia" w:hAnsi="Bookman Old Style"/>
                <w:b w:val="0"/>
                <w:color w:val="000000" w:themeColor="text1"/>
                <w:sz w:val="24"/>
                <w:szCs w:val="24"/>
                <w:lang w:eastAsia="zh-TW"/>
              </w:rPr>
              <w:t xml:space="preserve"> </w:t>
            </w:r>
            <w:r w:rsidR="00936AE4">
              <w:rPr>
                <w:rFonts w:ascii="Bookman Old Style" w:eastAsiaTheme="minorEastAsia" w:hAnsi="Bookman Old Style" w:hint="eastAsia"/>
                <w:b w:val="0"/>
                <w:color w:val="000000" w:themeColor="text1"/>
                <w:sz w:val="24"/>
                <w:szCs w:val="24"/>
                <w:lang w:eastAsia="zh-TW"/>
              </w:rPr>
              <w:t>best practices</w:t>
            </w:r>
            <w:r w:rsidR="00EE0D41">
              <w:rPr>
                <w:rFonts w:ascii="Bookman Old Style" w:eastAsiaTheme="minorEastAsia" w:hAnsi="Bookman Old Style"/>
                <w:b w:val="0"/>
                <w:color w:val="000000" w:themeColor="text1"/>
                <w:sz w:val="24"/>
                <w:szCs w:val="24"/>
                <w:lang w:eastAsia="zh-TW"/>
              </w:rPr>
              <w:t xml:space="preserve"> sharing</w:t>
            </w:r>
            <w:r w:rsidR="00936AE4">
              <w:rPr>
                <w:rFonts w:ascii="Bookman Old Style" w:eastAsiaTheme="minorEastAsia" w:hAnsi="Bookman Old Style" w:hint="eastAsia"/>
                <w:b w:val="0"/>
                <w:color w:val="000000" w:themeColor="text1"/>
                <w:sz w:val="24"/>
                <w:szCs w:val="24"/>
                <w:lang w:eastAsia="zh-TW"/>
              </w:rPr>
              <w:t>,</w:t>
            </w:r>
            <w:r w:rsidR="00F81715">
              <w:rPr>
                <w:rFonts w:ascii="Bookman Old Style" w:eastAsiaTheme="minorEastAsia" w:hAnsi="Bookman Old Style"/>
                <w:b w:val="0"/>
                <w:color w:val="000000" w:themeColor="text1"/>
                <w:sz w:val="24"/>
                <w:szCs w:val="24"/>
                <w:lang w:eastAsia="zh-TW"/>
              </w:rPr>
              <w:t xml:space="preserve"> </w:t>
            </w:r>
            <w:r w:rsidR="00936AE4">
              <w:rPr>
                <w:rFonts w:ascii="Bookman Old Style" w:eastAsiaTheme="minorEastAsia" w:hAnsi="Bookman Old Style" w:hint="eastAsia"/>
                <w:b w:val="0"/>
                <w:color w:val="000000" w:themeColor="text1"/>
                <w:sz w:val="24"/>
                <w:szCs w:val="24"/>
                <w:lang w:eastAsia="zh-TW"/>
              </w:rPr>
              <w:t>leadership and communication skills building</w:t>
            </w:r>
            <w:r w:rsidR="00F81715">
              <w:rPr>
                <w:rFonts w:ascii="Bookman Old Style" w:eastAsiaTheme="minorEastAsia" w:hAnsi="Bookman Old Style"/>
                <w:b w:val="0"/>
                <w:color w:val="000000" w:themeColor="text1"/>
                <w:sz w:val="24"/>
                <w:szCs w:val="24"/>
                <w:lang w:eastAsia="zh-TW"/>
              </w:rPr>
              <w:t xml:space="preserve">. </w:t>
            </w:r>
          </w:p>
        </w:tc>
      </w:tr>
      <w:tr w:rsidR="000732DE" w:rsidRPr="00D47EE1" w14:paraId="5D0B569D" w14:textId="77777777" w:rsidTr="00F1079C">
        <w:trPr>
          <w:trHeight w:val="699"/>
        </w:trPr>
        <w:tc>
          <w:tcPr>
            <w:tcW w:w="8364" w:type="dxa"/>
          </w:tcPr>
          <w:p w14:paraId="4DA264DD" w14:textId="68B77C32" w:rsidR="00535B2D" w:rsidRPr="00707919" w:rsidRDefault="00535B2D" w:rsidP="00413791">
            <w:pPr>
              <w:pStyle w:val="a3"/>
              <w:tabs>
                <w:tab w:val="left" w:pos="0"/>
              </w:tabs>
              <w:spacing w:beforeLines="50" w:before="180"/>
              <w:ind w:left="0"/>
              <w:rPr>
                <w:rFonts w:ascii="Bookman Old Style" w:eastAsiaTheme="minorEastAsia" w:hAnsi="Bookman Old Style"/>
                <w:b/>
                <w:color w:val="000000" w:themeColor="text1"/>
                <w:sz w:val="24"/>
                <w:szCs w:val="24"/>
                <w:lang w:eastAsia="zh-TW"/>
              </w:rPr>
            </w:pPr>
            <w:r w:rsidRPr="00707919">
              <w:rPr>
                <w:rFonts w:ascii="Bookman Old Style" w:eastAsiaTheme="minorEastAsia" w:hAnsi="Bookman Old Style" w:hint="eastAsia"/>
                <w:b/>
                <w:color w:val="000000" w:themeColor="text1"/>
                <w:sz w:val="24"/>
                <w:szCs w:val="24"/>
                <w:lang w:eastAsia="zh-TW"/>
              </w:rPr>
              <w:t>Recommendations</w:t>
            </w:r>
          </w:p>
          <w:p w14:paraId="40977D8D" w14:textId="2FD8F561" w:rsidR="000615AD" w:rsidRPr="000615AD" w:rsidRDefault="000732DE" w:rsidP="00F1079C">
            <w:pPr>
              <w:pStyle w:val="1"/>
              <w:numPr>
                <w:ilvl w:val="0"/>
                <w:numId w:val="6"/>
              </w:numPr>
              <w:spacing w:beforeLines="50" w:before="180"/>
              <w:jc w:val="both"/>
              <w:rPr>
                <w:rFonts w:ascii="Bookman Old Style" w:eastAsiaTheme="minorEastAsia" w:hAnsi="Bookman Old Style"/>
                <w:color w:val="000000" w:themeColor="text1"/>
                <w:sz w:val="24"/>
                <w:szCs w:val="24"/>
                <w:u w:val="single"/>
                <w:lang w:eastAsia="zh-TW"/>
              </w:rPr>
            </w:pPr>
            <w:r w:rsidRPr="00AE5589">
              <w:rPr>
                <w:rFonts w:ascii="Bookman Old Style" w:eastAsiaTheme="minorEastAsia" w:hAnsi="Bookman Old Style"/>
                <w:b w:val="0"/>
                <w:color w:val="000000" w:themeColor="text1"/>
                <w:sz w:val="24"/>
                <w:szCs w:val="24"/>
                <w:lang w:eastAsia="zh-TW"/>
              </w:rPr>
              <w:t xml:space="preserve">Increase the visibility </w:t>
            </w:r>
            <w:r w:rsidR="00682230" w:rsidRPr="00AE5589">
              <w:rPr>
                <w:rFonts w:ascii="Bookman Old Style" w:eastAsiaTheme="minorEastAsia" w:hAnsi="Bookman Old Style"/>
                <w:b w:val="0"/>
                <w:color w:val="000000" w:themeColor="text1"/>
                <w:sz w:val="24"/>
                <w:szCs w:val="24"/>
                <w:lang w:eastAsia="zh-TW"/>
              </w:rPr>
              <w:t>of</w:t>
            </w:r>
            <w:r w:rsidRPr="00AE5589">
              <w:rPr>
                <w:rFonts w:ascii="Bookman Old Style" w:eastAsiaTheme="minorEastAsia" w:hAnsi="Bookman Old Style"/>
                <w:b w:val="0"/>
                <w:color w:val="000000" w:themeColor="text1"/>
                <w:sz w:val="24"/>
                <w:szCs w:val="24"/>
                <w:lang w:eastAsia="zh-TW"/>
              </w:rPr>
              <w:t xml:space="preserve"> </w:t>
            </w:r>
            <w:r w:rsidR="000615AD">
              <w:rPr>
                <w:rFonts w:ascii="Bookman Old Style" w:eastAsiaTheme="minorEastAsia" w:hAnsi="Bookman Old Style"/>
                <w:b w:val="0"/>
                <w:color w:val="000000" w:themeColor="text1"/>
                <w:sz w:val="24"/>
                <w:szCs w:val="24"/>
                <w:lang w:eastAsia="zh-TW"/>
              </w:rPr>
              <w:t xml:space="preserve">successful </w:t>
            </w:r>
            <w:r w:rsidR="00682230" w:rsidRPr="00AE5589">
              <w:rPr>
                <w:rFonts w:ascii="Bookman Old Style" w:eastAsiaTheme="minorEastAsia" w:hAnsi="Bookman Old Style"/>
                <w:b w:val="0"/>
                <w:color w:val="000000" w:themeColor="text1"/>
                <w:sz w:val="24"/>
                <w:szCs w:val="24"/>
                <w:lang w:eastAsia="zh-TW"/>
              </w:rPr>
              <w:t xml:space="preserve">women entrepreneur role </w:t>
            </w:r>
            <w:r w:rsidR="000615AD">
              <w:rPr>
                <w:rFonts w:ascii="Bookman Old Style" w:eastAsiaTheme="minorEastAsia" w:hAnsi="Bookman Old Style"/>
                <w:b w:val="0"/>
                <w:color w:val="000000" w:themeColor="text1"/>
                <w:sz w:val="24"/>
                <w:szCs w:val="24"/>
                <w:lang w:eastAsia="zh-TW"/>
              </w:rPr>
              <w:t>models.</w:t>
            </w:r>
          </w:p>
          <w:p w14:paraId="436FE7FA" w14:textId="7A87B84B" w:rsidR="00AE5589" w:rsidRPr="00AE5589" w:rsidRDefault="000615AD" w:rsidP="00F1079C">
            <w:pPr>
              <w:pStyle w:val="1"/>
              <w:numPr>
                <w:ilvl w:val="0"/>
                <w:numId w:val="6"/>
              </w:numPr>
              <w:spacing w:beforeLines="50" w:before="180"/>
              <w:jc w:val="both"/>
              <w:rPr>
                <w:rFonts w:ascii="Bookman Old Style" w:eastAsiaTheme="minorEastAsia" w:hAnsi="Bookman Old Style"/>
                <w:color w:val="000000" w:themeColor="text1"/>
                <w:sz w:val="24"/>
                <w:szCs w:val="24"/>
                <w:u w:val="single"/>
                <w:lang w:eastAsia="zh-TW"/>
              </w:rPr>
            </w:pPr>
            <w:r>
              <w:rPr>
                <w:rFonts w:ascii="Bookman Old Style" w:eastAsiaTheme="minorEastAsia" w:hAnsi="Bookman Old Style"/>
                <w:b w:val="0"/>
                <w:color w:val="000000" w:themeColor="text1"/>
                <w:sz w:val="24"/>
                <w:szCs w:val="24"/>
                <w:lang w:eastAsia="zh-TW"/>
              </w:rPr>
              <w:t>Enhance</w:t>
            </w:r>
            <w:r w:rsidR="00AE5589" w:rsidRPr="00D47EE1">
              <w:rPr>
                <w:rFonts w:ascii="Bookman Old Style" w:eastAsiaTheme="minorEastAsia" w:hAnsi="Bookman Old Style"/>
                <w:b w:val="0"/>
                <w:color w:val="000000" w:themeColor="text1"/>
                <w:sz w:val="24"/>
                <w:szCs w:val="24"/>
                <w:lang w:eastAsia="zh-TW"/>
              </w:rPr>
              <w:t xml:space="preserve"> effective networking between the role models and the project participants via social media operated on mobile-based application</w:t>
            </w:r>
            <w:r w:rsidR="00AE5589">
              <w:rPr>
                <w:rFonts w:ascii="Bookman Old Style" w:eastAsiaTheme="minorEastAsia" w:hAnsi="Bookman Old Style" w:hint="eastAsia"/>
                <w:b w:val="0"/>
                <w:color w:val="000000" w:themeColor="text1"/>
                <w:sz w:val="24"/>
                <w:szCs w:val="24"/>
                <w:lang w:eastAsia="zh-TW"/>
              </w:rPr>
              <w:t>s</w:t>
            </w:r>
            <w:r w:rsidR="00AE5589" w:rsidRPr="00D47EE1">
              <w:rPr>
                <w:rFonts w:ascii="Bookman Old Style" w:eastAsiaTheme="minorEastAsia" w:hAnsi="Bookman Old Style"/>
                <w:b w:val="0"/>
                <w:color w:val="000000" w:themeColor="text1"/>
                <w:sz w:val="24"/>
                <w:szCs w:val="24"/>
                <w:lang w:eastAsia="zh-TW"/>
              </w:rPr>
              <w:t>.</w:t>
            </w:r>
          </w:p>
          <w:p w14:paraId="0D35EC50" w14:textId="3CE3584E" w:rsidR="0031210C" w:rsidRPr="0031210C" w:rsidRDefault="00645AB3" w:rsidP="0031210C">
            <w:pPr>
              <w:pStyle w:val="1"/>
              <w:numPr>
                <w:ilvl w:val="0"/>
                <w:numId w:val="6"/>
              </w:numPr>
              <w:spacing w:beforeLines="50" w:before="180"/>
              <w:jc w:val="both"/>
              <w:rPr>
                <w:rFonts w:ascii="Bookman Old Style" w:eastAsiaTheme="minorEastAsia" w:hAnsi="Bookman Old Style"/>
                <w:b w:val="0"/>
                <w:color w:val="000000" w:themeColor="text1"/>
                <w:sz w:val="24"/>
                <w:szCs w:val="24"/>
                <w:lang w:eastAsia="zh-TW"/>
              </w:rPr>
            </w:pPr>
            <w:r>
              <w:rPr>
                <w:rFonts w:ascii="Bookman Old Style" w:eastAsiaTheme="minorEastAsia" w:hAnsi="Bookman Old Style" w:hint="eastAsia"/>
                <w:b w:val="0"/>
                <w:color w:val="000000" w:themeColor="text1"/>
                <w:sz w:val="24"/>
                <w:szCs w:val="24"/>
                <w:lang w:eastAsia="zh-TW"/>
              </w:rPr>
              <w:t>Encourage</w:t>
            </w:r>
            <w:r w:rsidR="0031210C">
              <w:rPr>
                <w:rFonts w:ascii="Bookman Old Style" w:eastAsiaTheme="minorEastAsia" w:hAnsi="Bookman Old Style"/>
                <w:b w:val="0"/>
                <w:color w:val="000000" w:themeColor="text1"/>
                <w:sz w:val="24"/>
                <w:szCs w:val="24"/>
                <w:lang w:eastAsia="zh-TW"/>
              </w:rPr>
              <w:t xml:space="preserve"> the involvement of successful women entrepreneurs in </w:t>
            </w:r>
            <w:r w:rsidR="0031210C" w:rsidRPr="0031210C">
              <w:rPr>
                <w:rFonts w:ascii="Bookman Old Style" w:eastAsiaTheme="minorEastAsia" w:hAnsi="Bookman Old Style"/>
                <w:b w:val="0"/>
                <w:color w:val="000000" w:themeColor="text1"/>
                <w:sz w:val="24"/>
                <w:szCs w:val="24"/>
                <w:lang w:eastAsia="zh-TW"/>
              </w:rPr>
              <w:t xml:space="preserve">open and inclusive dialogue on development </w:t>
            </w:r>
            <w:r w:rsidR="0031210C">
              <w:rPr>
                <w:rFonts w:ascii="Bookman Old Style" w:eastAsiaTheme="minorEastAsia" w:hAnsi="Bookman Old Style"/>
                <w:b w:val="0"/>
                <w:color w:val="000000" w:themeColor="text1"/>
                <w:sz w:val="24"/>
                <w:szCs w:val="24"/>
                <w:lang w:eastAsia="zh-TW"/>
              </w:rPr>
              <w:t xml:space="preserve">of </w:t>
            </w:r>
            <w:r w:rsidR="001453DE">
              <w:rPr>
                <w:rFonts w:ascii="Bookman Old Style" w:eastAsiaTheme="minorEastAsia" w:hAnsi="Bookman Old Style"/>
                <w:b w:val="0"/>
                <w:color w:val="000000" w:themeColor="text1"/>
                <w:sz w:val="24"/>
                <w:szCs w:val="24"/>
                <w:lang w:eastAsia="zh-TW"/>
              </w:rPr>
              <w:t xml:space="preserve">mainstreaming </w:t>
            </w:r>
            <w:r w:rsidR="0031210C">
              <w:rPr>
                <w:rFonts w:ascii="Bookman Old Style" w:eastAsiaTheme="minorEastAsia" w:hAnsi="Bookman Old Style" w:hint="eastAsia"/>
                <w:b w:val="0"/>
                <w:color w:val="000000" w:themeColor="text1"/>
                <w:sz w:val="24"/>
                <w:szCs w:val="24"/>
                <w:lang w:eastAsia="zh-TW"/>
              </w:rPr>
              <w:t>ICT</w:t>
            </w:r>
            <w:r w:rsidR="0031210C">
              <w:rPr>
                <w:rFonts w:ascii="Bookman Old Style" w:eastAsiaTheme="minorEastAsia" w:hAnsi="Bookman Old Style"/>
                <w:b w:val="0"/>
                <w:color w:val="000000" w:themeColor="text1"/>
                <w:sz w:val="24"/>
                <w:szCs w:val="24"/>
                <w:lang w:eastAsia="zh-TW"/>
              </w:rPr>
              <w:t>-related</w:t>
            </w:r>
            <w:r w:rsidR="0031210C">
              <w:rPr>
                <w:rFonts w:ascii="Bookman Old Style" w:eastAsiaTheme="minorEastAsia" w:hAnsi="Bookman Old Style" w:hint="eastAsia"/>
                <w:b w:val="0"/>
                <w:color w:val="000000" w:themeColor="text1"/>
                <w:sz w:val="24"/>
                <w:szCs w:val="24"/>
                <w:lang w:eastAsia="zh-TW"/>
              </w:rPr>
              <w:t xml:space="preserve"> </w:t>
            </w:r>
            <w:r w:rsidR="0031210C" w:rsidRPr="0031210C">
              <w:rPr>
                <w:rFonts w:ascii="Bookman Old Style" w:eastAsiaTheme="minorEastAsia" w:hAnsi="Bookman Old Style"/>
                <w:b w:val="0"/>
                <w:color w:val="000000" w:themeColor="text1"/>
                <w:sz w:val="24"/>
                <w:szCs w:val="24"/>
                <w:lang w:eastAsia="zh-TW"/>
              </w:rPr>
              <w:t>policies</w:t>
            </w:r>
            <w:r w:rsidR="00DD1E4D">
              <w:rPr>
                <w:rFonts w:ascii="Bookman Old Style" w:eastAsiaTheme="minorEastAsia" w:hAnsi="Bookman Old Style"/>
                <w:b w:val="0"/>
                <w:color w:val="000000" w:themeColor="text1"/>
                <w:sz w:val="24"/>
                <w:szCs w:val="24"/>
                <w:lang w:eastAsia="zh-TW"/>
              </w:rPr>
              <w:t xml:space="preserve"> and strategies</w:t>
            </w:r>
            <w:r w:rsidR="0031210C">
              <w:rPr>
                <w:rFonts w:ascii="Bookman Old Style" w:eastAsiaTheme="minorEastAsia" w:hAnsi="Bookman Old Style" w:hint="eastAsia"/>
                <w:b w:val="0"/>
                <w:color w:val="000000" w:themeColor="text1"/>
                <w:sz w:val="24"/>
                <w:szCs w:val="24"/>
                <w:lang w:eastAsia="zh-TW"/>
              </w:rPr>
              <w:t xml:space="preserve"> </w:t>
            </w:r>
            <w:r w:rsidR="0031210C">
              <w:rPr>
                <w:rFonts w:ascii="Bookman Old Style" w:eastAsiaTheme="minorEastAsia" w:hAnsi="Bookman Old Style"/>
                <w:b w:val="0"/>
                <w:color w:val="000000" w:themeColor="text1"/>
                <w:sz w:val="24"/>
                <w:szCs w:val="24"/>
                <w:lang w:eastAsia="zh-TW"/>
              </w:rPr>
              <w:t xml:space="preserve">that </w:t>
            </w:r>
            <w:r w:rsidR="00DD1E4D">
              <w:rPr>
                <w:rFonts w:ascii="Bookman Old Style" w:eastAsiaTheme="minorEastAsia" w:hAnsi="Bookman Old Style"/>
                <w:b w:val="0"/>
                <w:color w:val="000000" w:themeColor="text1"/>
                <w:sz w:val="24"/>
                <w:szCs w:val="24"/>
                <w:lang w:eastAsia="zh-TW"/>
              </w:rPr>
              <w:t xml:space="preserve">improve the environment </w:t>
            </w:r>
            <w:r w:rsidR="001453DE">
              <w:rPr>
                <w:rFonts w:ascii="Bookman Old Style" w:eastAsiaTheme="minorEastAsia" w:hAnsi="Bookman Old Style"/>
                <w:b w:val="0"/>
                <w:color w:val="000000" w:themeColor="text1"/>
                <w:sz w:val="24"/>
                <w:szCs w:val="24"/>
                <w:lang w:eastAsia="zh-TW"/>
              </w:rPr>
              <w:t>that</w:t>
            </w:r>
            <w:r w:rsidR="00DD1E4D">
              <w:rPr>
                <w:rFonts w:ascii="Bookman Old Style" w:eastAsiaTheme="minorEastAsia" w:hAnsi="Bookman Old Style"/>
                <w:b w:val="0"/>
                <w:color w:val="000000" w:themeColor="text1"/>
                <w:sz w:val="24"/>
                <w:szCs w:val="24"/>
                <w:lang w:eastAsia="zh-TW"/>
              </w:rPr>
              <w:t xml:space="preserve"> foster</w:t>
            </w:r>
            <w:r w:rsidR="0031210C">
              <w:rPr>
                <w:rFonts w:ascii="Bookman Old Style" w:eastAsiaTheme="minorEastAsia" w:hAnsi="Bookman Old Style" w:hint="eastAsia"/>
                <w:b w:val="0"/>
                <w:color w:val="000000" w:themeColor="text1"/>
                <w:sz w:val="24"/>
                <w:szCs w:val="24"/>
                <w:lang w:eastAsia="zh-TW"/>
              </w:rPr>
              <w:t xml:space="preserve"> business growth</w:t>
            </w:r>
            <w:r w:rsidR="0031210C">
              <w:rPr>
                <w:rFonts w:ascii="Bookman Old Style" w:eastAsiaTheme="minorEastAsia" w:hAnsi="Bookman Old Style"/>
                <w:b w:val="0"/>
                <w:color w:val="000000" w:themeColor="text1"/>
                <w:sz w:val="24"/>
                <w:szCs w:val="24"/>
                <w:lang w:eastAsia="zh-TW"/>
              </w:rPr>
              <w:t>.</w:t>
            </w:r>
          </w:p>
          <w:p w14:paraId="3FDEAFCE" w14:textId="2C954326" w:rsidR="00A733C8" w:rsidRPr="00A733C8" w:rsidRDefault="00A733C8" w:rsidP="0031210C">
            <w:pPr>
              <w:pStyle w:val="1"/>
              <w:spacing w:beforeLines="50" w:before="180"/>
              <w:ind w:left="480"/>
              <w:jc w:val="both"/>
              <w:rPr>
                <w:rFonts w:ascii="Bookman Old Style" w:eastAsiaTheme="minorEastAsia" w:hAnsi="Bookman Old Style"/>
                <w:b w:val="0"/>
                <w:color w:val="000000" w:themeColor="text1"/>
                <w:sz w:val="24"/>
                <w:szCs w:val="24"/>
                <w:lang w:eastAsia="zh-TW"/>
              </w:rPr>
            </w:pPr>
          </w:p>
        </w:tc>
      </w:tr>
    </w:tbl>
    <w:p w14:paraId="2A22CAB1" w14:textId="77777777" w:rsidR="00716737" w:rsidRDefault="00716737" w:rsidP="00413791">
      <w:pPr>
        <w:spacing w:beforeLines="50" w:before="180"/>
      </w:pPr>
    </w:p>
    <w:sectPr w:rsidR="00716737">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1E988" w14:textId="77777777" w:rsidR="008428C0" w:rsidRDefault="008428C0" w:rsidP="000732DE">
      <w:r>
        <w:separator/>
      </w:r>
    </w:p>
  </w:endnote>
  <w:endnote w:type="continuationSeparator" w:id="0">
    <w:p w14:paraId="7D26ADD3" w14:textId="77777777" w:rsidR="008428C0" w:rsidRDefault="008428C0" w:rsidP="0007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2AF" w:usb1="09D77CFB" w:usb2="00000012" w:usb3="00000000" w:csb0="00080001" w:csb1="00000000"/>
  </w:font>
  <w:font w:name="David">
    <w:panose1 w:val="020E0502060401010101"/>
    <w:charset w:val="B1"/>
    <w:family w:val="swiss"/>
    <w:pitch w:val="variable"/>
    <w:sig w:usb0="00000801" w:usb1="00000000" w:usb2="00000000" w:usb3="00000000" w:csb0="0000002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627F1" w14:textId="781E92E3" w:rsidR="00A657B1" w:rsidRDefault="00A657B1">
    <w:pPr>
      <w:pStyle w:val="ae"/>
    </w:pPr>
    <w:r>
      <w:rPr>
        <w:noProof/>
        <w:color w:val="808080" w:themeColor="background1" w:themeShade="80"/>
        <w:lang w:val="en-US" w:eastAsia="zh-TW"/>
      </w:rPr>
      <mc:AlternateContent>
        <mc:Choice Requires="wpg">
          <w:drawing>
            <wp:anchor distT="0" distB="0" distL="0" distR="0" simplePos="0" relativeHeight="251663360" behindDoc="0" locked="0" layoutInCell="1" allowOverlap="1" wp14:anchorId="253FC216" wp14:editId="592DA9CB">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2540" b="3810"/>
              <wp:wrapSquare wrapText="bothSides"/>
              <wp:docPr id="37" name="群組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矩形 38"/>
                      <wps:cNvSpPr/>
                      <wps:spPr>
                        <a:xfrm>
                          <a:off x="19050" y="0"/>
                          <a:ext cx="5943600" cy="18826"/>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文字方塊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4449A4" w14:textId="3D1ED12F" w:rsidR="00A657B1" w:rsidRPr="001B2EFD" w:rsidRDefault="00A657B1" w:rsidP="00C95D53">
                            <w:pPr>
                              <w:wordWrap w:val="0"/>
                              <w:jc w:val="right"/>
                              <w:rPr>
                                <w:rFonts w:ascii="Century Schoolbook" w:hAnsi="Century Schoolbook"/>
                                <w:color w:val="000000" w:themeColor="text1"/>
                                <w:sz w:val="20"/>
                                <w:szCs w:val="20"/>
                                <w:lang w:eastAsia="zh-TW"/>
                              </w:rPr>
                            </w:pPr>
                            <w:r w:rsidRPr="001B2EFD">
                              <w:rPr>
                                <w:rFonts w:ascii="Century Schoolbook" w:hAnsi="Century Schoolbook"/>
                                <w:color w:val="000000" w:themeColor="text1"/>
                                <w:sz w:val="20"/>
                                <w:szCs w:val="20"/>
                                <w:lang w:eastAsia="zh-TW"/>
                              </w:rPr>
                              <w:t>2014 APEC Conference Utilizing ICTs to Empower Women Entrepreneurs</w:t>
                            </w:r>
                          </w:p>
                          <w:p w14:paraId="61C9D2C2" w14:textId="77777777" w:rsidR="00A657B1" w:rsidRDefault="00A657B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53FC216" id="群組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">
              <v:rect id="矩形 38" o:spid="_x0000_s1029"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jR8sEA&#10;AADbAAAADwAAAGRycy9kb3ducmV2LnhtbERPTWvCQBC9F/wPyxR6azZtQSS6SgmKLejBRHsesmMS&#10;kp0N2W0S/717EDw+3vdqM5lWDNS72rKCjygGQVxYXXOp4Jzv3hcgnEfW2FomBTdysFnPXlaYaDvy&#10;iYbMlyKEsEtQQeV9l0jpiooMush2xIG72t6gD7Avpe5xDOGmlZ9xPJcGaw4NFXaUVlQ02b9R8Hvc&#10;/9VHcxnL/JpOh6zZFsN+q9Tb6/S9BOFp8k/xw/2jFXyFseFL+A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Y0fLBAAAA2wAAAA8AAAAAAAAAAAAAAAAAmAIAAGRycy9kb3du&#10;cmV2LnhtbFBLBQYAAAAABAAEAPUAAACGAwAAAAA=&#10;" fillcolor="#375623 [1609]" stroked="f" strokeweight="1pt"/>
              <v:shapetype id="_x0000_t202" coordsize="21600,21600" o:spt="202" path="m,l,21600r21600,l21600,xe">
                <v:stroke joinstyle="miter"/>
                <v:path gradientshapeok="t" o:connecttype="rect"/>
              </v:shapetype>
              <v:shape id="文字方塊 39" o:spid="_x0000_s1030"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14:paraId="074449A4" w14:textId="3D1ED12F" w:rsidR="00A657B1" w:rsidRPr="001B2EFD" w:rsidRDefault="00A657B1" w:rsidP="00C95D53">
                      <w:pPr>
                        <w:wordWrap w:val="0"/>
                        <w:jc w:val="right"/>
                        <w:rPr>
                          <w:rFonts w:ascii="Century Schoolbook" w:hAnsi="Century Schoolbook"/>
                          <w:color w:val="000000" w:themeColor="text1"/>
                          <w:sz w:val="20"/>
                          <w:szCs w:val="20"/>
                          <w:lang w:eastAsia="zh-TW"/>
                        </w:rPr>
                      </w:pPr>
                      <w:r w:rsidRPr="001B2EFD">
                        <w:rPr>
                          <w:rFonts w:ascii="Century Schoolbook" w:hAnsi="Century Schoolbook"/>
                          <w:color w:val="000000" w:themeColor="text1"/>
                          <w:sz w:val="20"/>
                          <w:szCs w:val="20"/>
                          <w:lang w:eastAsia="zh-TW"/>
                        </w:rPr>
                        <w:t>2014 APEC Conference Utilizing ICTs to Empower Women Entrepreneurs</w:t>
                      </w:r>
                    </w:p>
                    <w:p w14:paraId="61C9D2C2" w14:textId="77777777" w:rsidR="00A657B1" w:rsidRDefault="00A657B1">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A67D9" w14:textId="77777777" w:rsidR="008428C0" w:rsidRDefault="008428C0" w:rsidP="000732DE">
      <w:r>
        <w:separator/>
      </w:r>
    </w:p>
  </w:footnote>
  <w:footnote w:type="continuationSeparator" w:id="0">
    <w:p w14:paraId="2D1EB731" w14:textId="77777777" w:rsidR="008428C0" w:rsidRDefault="008428C0" w:rsidP="00073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C5DF5" w14:textId="78C09511" w:rsidR="00A657B1" w:rsidRDefault="00A657B1">
    <w:pPr>
      <w:pStyle w:val="ac"/>
    </w:pPr>
    <w:r>
      <w:rPr>
        <w:noProof/>
        <w:lang w:val="en-US" w:eastAsia="zh-TW"/>
      </w:rPr>
      <mc:AlternateContent>
        <mc:Choice Requires="wps">
          <w:drawing>
            <wp:anchor distT="0" distB="0" distL="114300" distR="114300" simplePos="0" relativeHeight="251660288" behindDoc="0" locked="0" layoutInCell="0" allowOverlap="1" wp14:anchorId="0F23B7A6" wp14:editId="68490231">
              <wp:simplePos x="0" y="0"/>
              <wp:positionH relativeFrom="margin">
                <wp:align>left</wp:align>
              </wp:positionH>
              <wp:positionV relativeFrom="topMargin">
                <wp:align>center</wp:align>
              </wp:positionV>
              <wp:extent cx="5274310" cy="208915"/>
              <wp:effectExtent l="0" t="0" r="0" b="1905"/>
              <wp:wrapNone/>
              <wp:docPr id="218" name="文字方塊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Bookman Old Style" w:eastAsia="Malgun Gothic" w:hAnsi="Bookman Old Style" w:cs="David"/>
                              <w:sz w:val="28"/>
                              <w:szCs w:val="28"/>
                            </w:rPr>
                            <w:alias w:val="標題"/>
                            <w:id w:val="78679243"/>
                            <w:dataBinding w:prefixMappings="xmlns:ns0='http://schemas.openxmlformats.org/package/2006/metadata/core-properties' xmlns:ns1='http://purl.org/dc/elements/1.1/'" w:xpath="/ns0:coreProperties[1]/ns1:title[1]" w:storeItemID="{6C3C8BC8-F283-45AE-878A-BAB7291924A1}"/>
                            <w:text/>
                          </w:sdtPr>
                          <w:sdtEndPr/>
                          <w:sdtContent>
                            <w:p w14:paraId="446BEEE6" w14:textId="60AD9BE1" w:rsidR="00A657B1" w:rsidRPr="00180B92" w:rsidRDefault="00A657B1">
                              <w:pPr>
                                <w:rPr>
                                  <w:rFonts w:ascii="Bookman Old Style" w:eastAsia="Malgun Gothic" w:hAnsi="Bookman Old Style" w:cs="David"/>
                                  <w:sz w:val="28"/>
                                  <w:szCs w:val="28"/>
                                </w:rPr>
                              </w:pPr>
                              <w:r w:rsidRPr="00180B92">
                                <w:rPr>
                                  <w:rFonts w:ascii="Bookman Old Style" w:eastAsia="Malgun Gothic" w:hAnsi="Bookman Old Style" w:cs="David"/>
                                  <w:sz w:val="28"/>
                                  <w:szCs w:val="28"/>
                                </w:rPr>
                                <w:t>Recommendations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F23B7A6" id="_x0000_t202" coordsize="21600,21600" o:spt="202" path="m,l,21600r21600,l21600,xe">
              <v:stroke joinstyle="miter"/>
              <v:path gradientshapeok="t" o:connecttype="rect"/>
            </v:shapetype>
            <v:shape id="文字方塊 218" o:spid="_x0000_s1026" type="#_x0000_t202" style="position:absolute;margin-left:0;margin-top:0;width:415.3pt;height:16.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" o:allowincell="f" filled="f" stroked="f">
              <v:textbox style="mso-fit-shape-to-text:t" inset=",0,,0">
                <w:txbxContent>
                  <w:sdt>
                    <w:sdtPr>
                      <w:rPr>
                        <w:rFonts w:ascii="Bookman Old Style" w:eastAsia="Malgun Gothic" w:hAnsi="Bookman Old Style" w:cs="David"/>
                        <w:sz w:val="28"/>
                        <w:szCs w:val="28"/>
                      </w:rPr>
                      <w:alias w:val="標題"/>
                      <w:id w:val="78679243"/>
                      <w:dataBinding w:prefixMappings="xmlns:ns0='http://schemas.openxmlformats.org/package/2006/metadata/core-properties' xmlns:ns1='http://purl.org/dc/elements/1.1/'" w:xpath="/ns0:coreProperties[1]/ns1:title[1]" w:storeItemID="{6C3C8BC8-F283-45AE-878A-BAB7291924A1}"/>
                      <w:text/>
                    </w:sdtPr>
                    <w:sdtEndPr/>
                    <w:sdtContent>
                      <w:p w14:paraId="446BEEE6" w14:textId="60AD9BE1" w:rsidR="00A657B1" w:rsidRPr="00180B92" w:rsidRDefault="00A657B1">
                        <w:pPr>
                          <w:rPr>
                            <w:rFonts w:ascii="Bookman Old Style" w:eastAsia="Malgun Gothic" w:hAnsi="Bookman Old Style" w:cs="David"/>
                            <w:sz w:val="28"/>
                            <w:szCs w:val="28"/>
                          </w:rPr>
                        </w:pPr>
                        <w:r w:rsidRPr="00180B92">
                          <w:rPr>
                            <w:rFonts w:ascii="Bookman Old Style" w:eastAsia="Malgun Gothic" w:hAnsi="Bookman Old Style" w:cs="David"/>
                            <w:sz w:val="28"/>
                            <w:szCs w:val="28"/>
                          </w:rPr>
                          <w:t>Recommendations</w:t>
                        </w:r>
                      </w:p>
                    </w:sdtContent>
                  </w:sdt>
                </w:txbxContent>
              </v:textbox>
              <w10:wrap anchorx="margin" anchory="margin"/>
            </v:shape>
          </w:pict>
        </mc:Fallback>
      </mc:AlternateContent>
    </w:r>
    <w:r>
      <w:rPr>
        <w:noProof/>
        <w:lang w:val="en-US" w:eastAsia="zh-TW"/>
      </w:rPr>
      <mc:AlternateContent>
        <mc:Choice Requires="wps">
          <w:drawing>
            <wp:anchor distT="0" distB="0" distL="114300" distR="114300" simplePos="0" relativeHeight="251659264" behindDoc="0" locked="0" layoutInCell="0" allowOverlap="1" wp14:anchorId="53E5F60E" wp14:editId="381D5246">
              <wp:simplePos x="0" y="0"/>
              <wp:positionH relativeFrom="page">
                <wp:align>left</wp:align>
              </wp:positionH>
              <wp:positionV relativeFrom="topMargin">
                <wp:align>center</wp:align>
              </wp:positionV>
              <wp:extent cx="1143000" cy="170815"/>
              <wp:effectExtent l="0" t="0" r="0" b="635"/>
              <wp:wrapNone/>
              <wp:docPr id="219" name="文字方塊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chemeClr val="accent6">
                          <a:lumMod val="60000"/>
                          <a:lumOff val="40000"/>
                        </a:schemeClr>
                      </a:solidFill>
                      <a:ln>
                        <a:noFill/>
                      </a:ln>
                    </wps:spPr>
                    <wps:txbx>
                      <w:txbxContent>
                        <w:p w14:paraId="7A95618F" w14:textId="77777777" w:rsidR="00A657B1" w:rsidRDefault="00A657B1">
                          <w:pPr>
                            <w:jc w:val="right"/>
                            <w:rPr>
                              <w:color w:val="FFFFFF" w:themeColor="background1"/>
                            </w:rPr>
                          </w:pPr>
                          <w:r>
                            <w:fldChar w:fldCharType="begin"/>
                          </w:r>
                          <w:r>
                            <w:instrText>PAGE   \* MERGEFORMAT</w:instrText>
                          </w:r>
                          <w:r>
                            <w:fldChar w:fldCharType="separate"/>
                          </w:r>
                          <w:r w:rsidR="00E23A8C" w:rsidRPr="00E23A8C">
                            <w:rPr>
                              <w:noProof/>
                              <w:color w:val="FFFFFF" w:themeColor="background1"/>
                              <w:lang w:val="zh-TW" w:eastAsia="zh-TW"/>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53E5F60E" id="_x0000_t202" coordsize="21600,21600" o:spt="202" path="m,l,21600r21600,l21600,xe">
              <v:stroke joinstyle="miter"/>
              <v:path gradientshapeok="t" o:connecttype="rect"/>
            </v:shapetype>
            <v:shape id="文字方塊 219" o:spid="_x0000_s1027" type="#_x0000_t202" style="position:absolute;margin-left:0;margin-top:0;width:90pt;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" o:allowincell="f" fillcolor="#a8d08d [1945]" stroked="f">
              <v:textbox style="mso-fit-shape-to-text:t" inset=",0,,0">
                <w:txbxContent>
                  <w:p w14:paraId="7A95618F" w14:textId="77777777" w:rsidR="00A657B1" w:rsidRDefault="00A657B1">
                    <w:pPr>
                      <w:jc w:val="right"/>
                      <w:rPr>
                        <w:color w:val="FFFFFF" w:themeColor="background1"/>
                      </w:rPr>
                    </w:pPr>
                    <w:r>
                      <w:fldChar w:fldCharType="begin"/>
                    </w:r>
                    <w:r>
                      <w:instrText>PAGE   \* MERGEFORMAT</w:instrText>
                    </w:r>
                    <w:r>
                      <w:fldChar w:fldCharType="separate"/>
                    </w:r>
                    <w:r w:rsidR="00E23A8C" w:rsidRPr="00E23A8C">
                      <w:rPr>
                        <w:noProof/>
                        <w:color w:val="FFFFFF" w:themeColor="background1"/>
                        <w:lang w:val="zh-TW" w:eastAsia="zh-TW"/>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3005"/>
    <w:multiLevelType w:val="hybridMultilevel"/>
    <w:tmpl w:val="D2905B7E"/>
    <w:lvl w:ilvl="0" w:tplc="E19CDC16">
      <w:start w:val="5"/>
      <w:numFmt w:val="bullet"/>
      <w:lvlText w:val="-"/>
      <w:lvlJc w:val="left"/>
      <w:pPr>
        <w:ind w:left="480" w:hanging="480"/>
      </w:pPr>
      <w:rPr>
        <w:rFonts w:ascii="Times New Roman" w:eastAsia="Times New Roman" w:hAnsi="Times New Roman" w:cs="Times New Roman"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66631AC"/>
    <w:multiLevelType w:val="hybridMultilevel"/>
    <w:tmpl w:val="C73866C4"/>
    <w:lvl w:ilvl="0" w:tplc="150269D6">
      <w:start w:val="1"/>
      <w:numFmt w:val="lowerRoman"/>
      <w:lvlText w:val="(%1)"/>
      <w:lvlJc w:val="left"/>
      <w:pPr>
        <w:ind w:left="696" w:hanging="720"/>
      </w:pPr>
      <w:rPr>
        <w:rFonts w:hint="default"/>
      </w:rPr>
    </w:lvl>
    <w:lvl w:ilvl="1" w:tplc="04090019" w:tentative="1">
      <w:start w:val="1"/>
      <w:numFmt w:val="ideographTraditional"/>
      <w:lvlText w:val="%2、"/>
      <w:lvlJc w:val="left"/>
      <w:pPr>
        <w:ind w:left="936" w:hanging="480"/>
      </w:pPr>
    </w:lvl>
    <w:lvl w:ilvl="2" w:tplc="0409001B" w:tentative="1">
      <w:start w:val="1"/>
      <w:numFmt w:val="lowerRoman"/>
      <w:lvlText w:val="%3."/>
      <w:lvlJc w:val="right"/>
      <w:pPr>
        <w:ind w:left="1416" w:hanging="480"/>
      </w:pPr>
    </w:lvl>
    <w:lvl w:ilvl="3" w:tplc="0409000F" w:tentative="1">
      <w:start w:val="1"/>
      <w:numFmt w:val="decimal"/>
      <w:lvlText w:val="%4."/>
      <w:lvlJc w:val="left"/>
      <w:pPr>
        <w:ind w:left="1896" w:hanging="480"/>
      </w:pPr>
    </w:lvl>
    <w:lvl w:ilvl="4" w:tplc="04090019" w:tentative="1">
      <w:start w:val="1"/>
      <w:numFmt w:val="ideographTraditional"/>
      <w:lvlText w:val="%5、"/>
      <w:lvlJc w:val="left"/>
      <w:pPr>
        <w:ind w:left="2376" w:hanging="480"/>
      </w:pPr>
    </w:lvl>
    <w:lvl w:ilvl="5" w:tplc="0409001B" w:tentative="1">
      <w:start w:val="1"/>
      <w:numFmt w:val="lowerRoman"/>
      <w:lvlText w:val="%6."/>
      <w:lvlJc w:val="right"/>
      <w:pPr>
        <w:ind w:left="2856" w:hanging="480"/>
      </w:pPr>
    </w:lvl>
    <w:lvl w:ilvl="6" w:tplc="0409000F" w:tentative="1">
      <w:start w:val="1"/>
      <w:numFmt w:val="decimal"/>
      <w:lvlText w:val="%7."/>
      <w:lvlJc w:val="left"/>
      <w:pPr>
        <w:ind w:left="3336" w:hanging="480"/>
      </w:pPr>
    </w:lvl>
    <w:lvl w:ilvl="7" w:tplc="04090019" w:tentative="1">
      <w:start w:val="1"/>
      <w:numFmt w:val="ideographTraditional"/>
      <w:lvlText w:val="%8、"/>
      <w:lvlJc w:val="left"/>
      <w:pPr>
        <w:ind w:left="3816" w:hanging="480"/>
      </w:pPr>
    </w:lvl>
    <w:lvl w:ilvl="8" w:tplc="0409001B" w:tentative="1">
      <w:start w:val="1"/>
      <w:numFmt w:val="lowerRoman"/>
      <w:lvlText w:val="%9."/>
      <w:lvlJc w:val="right"/>
      <w:pPr>
        <w:ind w:left="4296" w:hanging="480"/>
      </w:pPr>
    </w:lvl>
  </w:abstractNum>
  <w:abstractNum w:abstractNumId="2">
    <w:nsid w:val="0C787801"/>
    <w:multiLevelType w:val="hybridMultilevel"/>
    <w:tmpl w:val="07D27D4E"/>
    <w:lvl w:ilvl="0" w:tplc="508C9EDA">
      <w:start w:val="1"/>
      <w:numFmt w:val="bullet"/>
      <w:lvlText w:val=""/>
      <w:lvlJc w:val="left"/>
      <w:pPr>
        <w:ind w:left="480" w:hanging="480"/>
      </w:pPr>
      <w:rPr>
        <w:rFonts w:ascii="Wingdings" w:hAnsi="Wingdings" w:hint="default"/>
        <w:color w:val="000000" w:themeColor="text1"/>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C8044FD"/>
    <w:multiLevelType w:val="hybridMultilevel"/>
    <w:tmpl w:val="951CC478"/>
    <w:lvl w:ilvl="0" w:tplc="04090003">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ADD39C7"/>
    <w:multiLevelType w:val="hybridMultilevel"/>
    <w:tmpl w:val="6D44352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nsid w:val="1BB938C5"/>
    <w:multiLevelType w:val="hybridMultilevel"/>
    <w:tmpl w:val="4E0EE5E6"/>
    <w:lvl w:ilvl="0" w:tplc="E19CDC16">
      <w:start w:val="5"/>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D679EE"/>
    <w:multiLevelType w:val="hybridMultilevel"/>
    <w:tmpl w:val="F41674B0"/>
    <w:lvl w:ilvl="0" w:tplc="010CA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D125110"/>
    <w:multiLevelType w:val="hybridMultilevel"/>
    <w:tmpl w:val="5DFE6F8C"/>
    <w:lvl w:ilvl="0" w:tplc="3C4CC2CA">
      <w:start w:val="1"/>
      <w:numFmt w:val="decimal"/>
      <w:lvlText w:val="(%1)"/>
      <w:lvlJc w:val="left"/>
      <w:pPr>
        <w:ind w:left="1026" w:hanging="375"/>
      </w:pPr>
      <w:rPr>
        <w:rFonts w:hint="default"/>
      </w:rPr>
    </w:lvl>
    <w:lvl w:ilvl="1" w:tplc="04090019" w:tentative="1">
      <w:start w:val="1"/>
      <w:numFmt w:val="ideographTraditional"/>
      <w:lvlText w:val="%2、"/>
      <w:lvlJc w:val="left"/>
      <w:pPr>
        <w:ind w:left="1611" w:hanging="480"/>
      </w:pPr>
    </w:lvl>
    <w:lvl w:ilvl="2" w:tplc="0409001B" w:tentative="1">
      <w:start w:val="1"/>
      <w:numFmt w:val="lowerRoman"/>
      <w:lvlText w:val="%3."/>
      <w:lvlJc w:val="right"/>
      <w:pPr>
        <w:ind w:left="2091" w:hanging="480"/>
      </w:pPr>
    </w:lvl>
    <w:lvl w:ilvl="3" w:tplc="0409000F" w:tentative="1">
      <w:start w:val="1"/>
      <w:numFmt w:val="decimal"/>
      <w:lvlText w:val="%4."/>
      <w:lvlJc w:val="left"/>
      <w:pPr>
        <w:ind w:left="2571" w:hanging="480"/>
      </w:pPr>
    </w:lvl>
    <w:lvl w:ilvl="4" w:tplc="04090019" w:tentative="1">
      <w:start w:val="1"/>
      <w:numFmt w:val="ideographTraditional"/>
      <w:lvlText w:val="%5、"/>
      <w:lvlJc w:val="left"/>
      <w:pPr>
        <w:ind w:left="3051" w:hanging="480"/>
      </w:pPr>
    </w:lvl>
    <w:lvl w:ilvl="5" w:tplc="0409001B" w:tentative="1">
      <w:start w:val="1"/>
      <w:numFmt w:val="lowerRoman"/>
      <w:lvlText w:val="%6."/>
      <w:lvlJc w:val="right"/>
      <w:pPr>
        <w:ind w:left="3531" w:hanging="480"/>
      </w:pPr>
    </w:lvl>
    <w:lvl w:ilvl="6" w:tplc="0409000F" w:tentative="1">
      <w:start w:val="1"/>
      <w:numFmt w:val="decimal"/>
      <w:lvlText w:val="%7."/>
      <w:lvlJc w:val="left"/>
      <w:pPr>
        <w:ind w:left="4011" w:hanging="480"/>
      </w:pPr>
    </w:lvl>
    <w:lvl w:ilvl="7" w:tplc="04090019" w:tentative="1">
      <w:start w:val="1"/>
      <w:numFmt w:val="ideographTraditional"/>
      <w:lvlText w:val="%8、"/>
      <w:lvlJc w:val="left"/>
      <w:pPr>
        <w:ind w:left="4491" w:hanging="480"/>
      </w:pPr>
    </w:lvl>
    <w:lvl w:ilvl="8" w:tplc="0409001B" w:tentative="1">
      <w:start w:val="1"/>
      <w:numFmt w:val="lowerRoman"/>
      <w:lvlText w:val="%9."/>
      <w:lvlJc w:val="right"/>
      <w:pPr>
        <w:ind w:left="4971" w:hanging="480"/>
      </w:pPr>
    </w:lvl>
  </w:abstractNum>
  <w:abstractNum w:abstractNumId="8">
    <w:nsid w:val="2F6314CF"/>
    <w:multiLevelType w:val="hybridMultilevel"/>
    <w:tmpl w:val="E9DA110C"/>
    <w:lvl w:ilvl="0" w:tplc="EB827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F9D50D6"/>
    <w:multiLevelType w:val="hybridMultilevel"/>
    <w:tmpl w:val="BA002D38"/>
    <w:lvl w:ilvl="0" w:tplc="508C9EDA">
      <w:start w:val="1"/>
      <w:numFmt w:val="bullet"/>
      <w:lvlText w:val=""/>
      <w:lvlJc w:val="left"/>
      <w:pPr>
        <w:ind w:left="480" w:hanging="480"/>
      </w:pPr>
      <w:rPr>
        <w:rFonts w:ascii="Wingdings" w:hAnsi="Wingdings" w:hint="default"/>
        <w:color w:val="000000" w:themeColor="text1"/>
        <w:sz w:val="24"/>
        <w:szCs w:val="24"/>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1F04B9F"/>
    <w:multiLevelType w:val="hybridMultilevel"/>
    <w:tmpl w:val="B1AE10AC"/>
    <w:lvl w:ilvl="0" w:tplc="EB827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B106FBB"/>
    <w:multiLevelType w:val="hybridMultilevel"/>
    <w:tmpl w:val="91C2267E"/>
    <w:lvl w:ilvl="0" w:tplc="CF0C98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C2E56A0"/>
    <w:multiLevelType w:val="hybridMultilevel"/>
    <w:tmpl w:val="FE48C1DE"/>
    <w:lvl w:ilvl="0" w:tplc="04090003">
      <w:start w:val="1"/>
      <w:numFmt w:val="bullet"/>
      <w:lvlText w:val=""/>
      <w:lvlJc w:val="left"/>
      <w:pPr>
        <w:ind w:left="0" w:hanging="48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tentative="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13">
    <w:nsid w:val="4CF055FF"/>
    <w:multiLevelType w:val="hybridMultilevel"/>
    <w:tmpl w:val="B66CCE3A"/>
    <w:lvl w:ilvl="0" w:tplc="508C9EDA">
      <w:start w:val="1"/>
      <w:numFmt w:val="bullet"/>
      <w:lvlText w:val=""/>
      <w:lvlJc w:val="left"/>
      <w:pPr>
        <w:ind w:left="480" w:hanging="480"/>
      </w:pPr>
      <w:rPr>
        <w:rFonts w:ascii="Wingdings" w:hAnsi="Wingdings" w:hint="default"/>
        <w:color w:val="000000" w:themeColor="text1"/>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29B3FAB"/>
    <w:multiLevelType w:val="hybridMultilevel"/>
    <w:tmpl w:val="AEB03BEA"/>
    <w:lvl w:ilvl="0" w:tplc="EB827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D7E6B3C"/>
    <w:multiLevelType w:val="hybridMultilevel"/>
    <w:tmpl w:val="BB5AFFE2"/>
    <w:lvl w:ilvl="0" w:tplc="437EA31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FA174A9"/>
    <w:multiLevelType w:val="hybridMultilevel"/>
    <w:tmpl w:val="8A3A62C8"/>
    <w:lvl w:ilvl="0" w:tplc="EB82739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58E376A"/>
    <w:multiLevelType w:val="hybridMultilevel"/>
    <w:tmpl w:val="A248194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67696516"/>
    <w:multiLevelType w:val="hybridMultilevel"/>
    <w:tmpl w:val="6DFA9CA2"/>
    <w:lvl w:ilvl="0" w:tplc="04090003">
      <w:start w:val="1"/>
      <w:numFmt w:val="bullet"/>
      <w:lvlText w:val=""/>
      <w:lvlJc w:val="left"/>
      <w:pPr>
        <w:ind w:left="0" w:hanging="48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tentative="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19">
    <w:nsid w:val="68D15814"/>
    <w:multiLevelType w:val="hybridMultilevel"/>
    <w:tmpl w:val="7F4E586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B584B1B"/>
    <w:multiLevelType w:val="hybridMultilevel"/>
    <w:tmpl w:val="1878F98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67D6F3E"/>
    <w:multiLevelType w:val="hybridMultilevel"/>
    <w:tmpl w:val="F9C8049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7AD52053"/>
    <w:multiLevelType w:val="hybridMultilevel"/>
    <w:tmpl w:val="B2362FAC"/>
    <w:lvl w:ilvl="0" w:tplc="04090005">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3"/>
  </w:num>
  <w:num w:numId="2">
    <w:abstractNumId w:val="15"/>
  </w:num>
  <w:num w:numId="3">
    <w:abstractNumId w:val="5"/>
  </w:num>
  <w:num w:numId="4">
    <w:abstractNumId w:val="13"/>
  </w:num>
  <w:num w:numId="5">
    <w:abstractNumId w:val="0"/>
  </w:num>
  <w:num w:numId="6">
    <w:abstractNumId w:val="17"/>
  </w:num>
  <w:num w:numId="7">
    <w:abstractNumId w:val="9"/>
  </w:num>
  <w:num w:numId="8">
    <w:abstractNumId w:val="20"/>
  </w:num>
  <w:num w:numId="9">
    <w:abstractNumId w:val="21"/>
  </w:num>
  <w:num w:numId="10">
    <w:abstractNumId w:val="18"/>
  </w:num>
  <w:num w:numId="11">
    <w:abstractNumId w:val="12"/>
  </w:num>
  <w:num w:numId="12">
    <w:abstractNumId w:val="1"/>
  </w:num>
  <w:num w:numId="13">
    <w:abstractNumId w:val="6"/>
  </w:num>
  <w:num w:numId="14">
    <w:abstractNumId w:val="11"/>
  </w:num>
  <w:num w:numId="15">
    <w:abstractNumId w:val="4"/>
  </w:num>
  <w:num w:numId="16">
    <w:abstractNumId w:val="22"/>
  </w:num>
  <w:num w:numId="17">
    <w:abstractNumId w:val="2"/>
  </w:num>
  <w:num w:numId="18">
    <w:abstractNumId w:val="16"/>
  </w:num>
  <w:num w:numId="19">
    <w:abstractNumId w:val="8"/>
  </w:num>
  <w:num w:numId="20">
    <w:abstractNumId w:val="10"/>
  </w:num>
  <w:num w:numId="21">
    <w:abstractNumId w:val="14"/>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FF2"/>
    <w:rsid w:val="00001B60"/>
    <w:rsid w:val="000251F6"/>
    <w:rsid w:val="000551CD"/>
    <w:rsid w:val="00055CE4"/>
    <w:rsid w:val="00056AB2"/>
    <w:rsid w:val="000615AD"/>
    <w:rsid w:val="000732DE"/>
    <w:rsid w:val="000876A6"/>
    <w:rsid w:val="00091E6B"/>
    <w:rsid w:val="000D0AE1"/>
    <w:rsid w:val="000D5C5B"/>
    <w:rsid w:val="001168B2"/>
    <w:rsid w:val="0012163A"/>
    <w:rsid w:val="001321E4"/>
    <w:rsid w:val="00144B4A"/>
    <w:rsid w:val="001453DE"/>
    <w:rsid w:val="00146491"/>
    <w:rsid w:val="00155D39"/>
    <w:rsid w:val="00163522"/>
    <w:rsid w:val="00180B92"/>
    <w:rsid w:val="00193575"/>
    <w:rsid w:val="001A2079"/>
    <w:rsid w:val="001A3C34"/>
    <w:rsid w:val="001A55DF"/>
    <w:rsid w:val="001A60FE"/>
    <w:rsid w:val="001B2EFD"/>
    <w:rsid w:val="001E6FB6"/>
    <w:rsid w:val="00216EEF"/>
    <w:rsid w:val="0022209F"/>
    <w:rsid w:val="00275935"/>
    <w:rsid w:val="002A1B5B"/>
    <w:rsid w:val="002B3B05"/>
    <w:rsid w:val="002D1D7D"/>
    <w:rsid w:val="002D4218"/>
    <w:rsid w:val="002E0B7E"/>
    <w:rsid w:val="002E25BD"/>
    <w:rsid w:val="002F3C9E"/>
    <w:rsid w:val="0031210C"/>
    <w:rsid w:val="00320238"/>
    <w:rsid w:val="00344190"/>
    <w:rsid w:val="00344510"/>
    <w:rsid w:val="0035720B"/>
    <w:rsid w:val="003579A2"/>
    <w:rsid w:val="00360733"/>
    <w:rsid w:val="00393D91"/>
    <w:rsid w:val="003A5C5E"/>
    <w:rsid w:val="003F5072"/>
    <w:rsid w:val="004070A4"/>
    <w:rsid w:val="00413791"/>
    <w:rsid w:val="00443D9C"/>
    <w:rsid w:val="00447B8C"/>
    <w:rsid w:val="00453FA5"/>
    <w:rsid w:val="0046580E"/>
    <w:rsid w:val="0048408E"/>
    <w:rsid w:val="004B35C6"/>
    <w:rsid w:val="004C7E3F"/>
    <w:rsid w:val="004E215D"/>
    <w:rsid w:val="004E5009"/>
    <w:rsid w:val="004F1583"/>
    <w:rsid w:val="00535B2D"/>
    <w:rsid w:val="0053779A"/>
    <w:rsid w:val="005668EA"/>
    <w:rsid w:val="0057400D"/>
    <w:rsid w:val="00577C2B"/>
    <w:rsid w:val="00597450"/>
    <w:rsid w:val="005A1DF1"/>
    <w:rsid w:val="005E2A34"/>
    <w:rsid w:val="005E6E0B"/>
    <w:rsid w:val="006120F5"/>
    <w:rsid w:val="00637791"/>
    <w:rsid w:val="00645AB3"/>
    <w:rsid w:val="0064738B"/>
    <w:rsid w:val="006614FA"/>
    <w:rsid w:val="00662C21"/>
    <w:rsid w:val="00682230"/>
    <w:rsid w:val="00684A88"/>
    <w:rsid w:val="00691A06"/>
    <w:rsid w:val="006C56E2"/>
    <w:rsid w:val="006D00C8"/>
    <w:rsid w:val="00716737"/>
    <w:rsid w:val="00723731"/>
    <w:rsid w:val="00723B86"/>
    <w:rsid w:val="007807C2"/>
    <w:rsid w:val="007B2414"/>
    <w:rsid w:val="00820B4F"/>
    <w:rsid w:val="0083215E"/>
    <w:rsid w:val="008410AC"/>
    <w:rsid w:val="008428C0"/>
    <w:rsid w:val="00861E43"/>
    <w:rsid w:val="00863B9C"/>
    <w:rsid w:val="0088576B"/>
    <w:rsid w:val="00891CD1"/>
    <w:rsid w:val="008B5B2F"/>
    <w:rsid w:val="008E17FC"/>
    <w:rsid w:val="008F33F8"/>
    <w:rsid w:val="0091041E"/>
    <w:rsid w:val="0092159A"/>
    <w:rsid w:val="00925613"/>
    <w:rsid w:val="00936AE4"/>
    <w:rsid w:val="00941FC0"/>
    <w:rsid w:val="00952BF6"/>
    <w:rsid w:val="0095524B"/>
    <w:rsid w:val="00985C52"/>
    <w:rsid w:val="00987B96"/>
    <w:rsid w:val="00991729"/>
    <w:rsid w:val="00991E04"/>
    <w:rsid w:val="00994A1F"/>
    <w:rsid w:val="00997EE8"/>
    <w:rsid w:val="009A40C4"/>
    <w:rsid w:val="009C0736"/>
    <w:rsid w:val="009D29DF"/>
    <w:rsid w:val="009F731D"/>
    <w:rsid w:val="00A657B1"/>
    <w:rsid w:val="00A733C8"/>
    <w:rsid w:val="00A86918"/>
    <w:rsid w:val="00A87B46"/>
    <w:rsid w:val="00AB2213"/>
    <w:rsid w:val="00AB71C9"/>
    <w:rsid w:val="00AE5589"/>
    <w:rsid w:val="00B01CDE"/>
    <w:rsid w:val="00B439DD"/>
    <w:rsid w:val="00B460F8"/>
    <w:rsid w:val="00B67D5B"/>
    <w:rsid w:val="00B75DBC"/>
    <w:rsid w:val="00BA2A66"/>
    <w:rsid w:val="00BA4B8B"/>
    <w:rsid w:val="00BD01BF"/>
    <w:rsid w:val="00C01FC3"/>
    <w:rsid w:val="00C06E69"/>
    <w:rsid w:val="00C06F7A"/>
    <w:rsid w:val="00C368CC"/>
    <w:rsid w:val="00C41836"/>
    <w:rsid w:val="00C55E23"/>
    <w:rsid w:val="00C67606"/>
    <w:rsid w:val="00C71ABD"/>
    <w:rsid w:val="00C72B68"/>
    <w:rsid w:val="00C740FD"/>
    <w:rsid w:val="00C82B1B"/>
    <w:rsid w:val="00C8487C"/>
    <w:rsid w:val="00C95D53"/>
    <w:rsid w:val="00CA2921"/>
    <w:rsid w:val="00CB4AE3"/>
    <w:rsid w:val="00CC07A6"/>
    <w:rsid w:val="00CC0820"/>
    <w:rsid w:val="00CD0097"/>
    <w:rsid w:val="00D01599"/>
    <w:rsid w:val="00D03B53"/>
    <w:rsid w:val="00D417B9"/>
    <w:rsid w:val="00D423CE"/>
    <w:rsid w:val="00D47EE1"/>
    <w:rsid w:val="00D60C25"/>
    <w:rsid w:val="00D82347"/>
    <w:rsid w:val="00D84985"/>
    <w:rsid w:val="00DA4E3C"/>
    <w:rsid w:val="00DA7F15"/>
    <w:rsid w:val="00DD1E4D"/>
    <w:rsid w:val="00DD35C3"/>
    <w:rsid w:val="00E20FF2"/>
    <w:rsid w:val="00E23A8C"/>
    <w:rsid w:val="00E42570"/>
    <w:rsid w:val="00E509C7"/>
    <w:rsid w:val="00E638D4"/>
    <w:rsid w:val="00E64E92"/>
    <w:rsid w:val="00E96013"/>
    <w:rsid w:val="00EB341A"/>
    <w:rsid w:val="00EB4B2A"/>
    <w:rsid w:val="00ED73EF"/>
    <w:rsid w:val="00EE0D41"/>
    <w:rsid w:val="00F1079C"/>
    <w:rsid w:val="00F20E78"/>
    <w:rsid w:val="00F60558"/>
    <w:rsid w:val="00F611EE"/>
    <w:rsid w:val="00F81715"/>
    <w:rsid w:val="00FA5902"/>
    <w:rsid w:val="00FA6F86"/>
    <w:rsid w:val="00FB2BAA"/>
    <w:rsid w:val="00FD34A0"/>
    <w:rsid w:val="00FF181F"/>
    <w:rsid w:val="00FF29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E3C377"/>
  <w15:docId w15:val="{EFF7B115-703B-42E1-9082-54B32E1A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20FF2"/>
    <w:pPr>
      <w:widowControl w:val="0"/>
    </w:pPr>
    <w:rPr>
      <w:kern w:val="0"/>
      <w:sz w:val="22"/>
      <w:lang w:val="en-GB" w:eastAsia="en-US"/>
    </w:rPr>
  </w:style>
  <w:style w:type="paragraph" w:styleId="1">
    <w:name w:val="heading 1"/>
    <w:basedOn w:val="a"/>
    <w:link w:val="10"/>
    <w:uiPriority w:val="1"/>
    <w:qFormat/>
    <w:rsid w:val="00E20FF2"/>
    <w:pPr>
      <w:ind w:left="120"/>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20FF2"/>
    <w:pPr>
      <w:spacing w:before="218"/>
      <w:ind w:left="602"/>
    </w:pPr>
    <w:rPr>
      <w:rFonts w:ascii="Times New Roman" w:eastAsia="Times New Roman" w:hAnsi="Times New Roman"/>
      <w:sz w:val="28"/>
      <w:szCs w:val="28"/>
    </w:rPr>
  </w:style>
  <w:style w:type="character" w:customStyle="1" w:styleId="a4">
    <w:name w:val="本文 字元"/>
    <w:basedOn w:val="a0"/>
    <w:link w:val="a3"/>
    <w:uiPriority w:val="1"/>
    <w:rsid w:val="00E20FF2"/>
    <w:rPr>
      <w:rFonts w:ascii="Times New Roman" w:eastAsia="Times New Roman" w:hAnsi="Times New Roman"/>
      <w:kern w:val="0"/>
      <w:sz w:val="28"/>
      <w:szCs w:val="28"/>
      <w:lang w:eastAsia="en-US"/>
    </w:rPr>
  </w:style>
  <w:style w:type="paragraph" w:styleId="a5">
    <w:name w:val="List Paragraph"/>
    <w:basedOn w:val="a"/>
    <w:uiPriority w:val="34"/>
    <w:qFormat/>
    <w:rsid w:val="00E20FF2"/>
    <w:pPr>
      <w:ind w:leftChars="200" w:left="480"/>
    </w:pPr>
  </w:style>
  <w:style w:type="character" w:customStyle="1" w:styleId="10">
    <w:name w:val="標題 1 字元"/>
    <w:basedOn w:val="a0"/>
    <w:link w:val="1"/>
    <w:uiPriority w:val="1"/>
    <w:rsid w:val="00E20FF2"/>
    <w:rPr>
      <w:rFonts w:ascii="Times New Roman" w:eastAsia="Times New Roman" w:hAnsi="Times New Roman"/>
      <w:b/>
      <w:bCs/>
      <w:kern w:val="0"/>
      <w:sz w:val="28"/>
      <w:szCs w:val="28"/>
      <w:lang w:eastAsia="en-US"/>
    </w:rPr>
  </w:style>
  <w:style w:type="table" w:styleId="a6">
    <w:name w:val="Table Grid"/>
    <w:basedOn w:val="a1"/>
    <w:uiPriority w:val="39"/>
    <w:rsid w:val="00E20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E20FF2"/>
    <w:rPr>
      <w:sz w:val="18"/>
      <w:szCs w:val="18"/>
    </w:rPr>
  </w:style>
  <w:style w:type="paragraph" w:styleId="a8">
    <w:name w:val="annotation text"/>
    <w:basedOn w:val="a"/>
    <w:link w:val="a9"/>
    <w:uiPriority w:val="99"/>
    <w:semiHidden/>
    <w:unhideWhenUsed/>
    <w:rsid w:val="00E20FF2"/>
  </w:style>
  <w:style w:type="character" w:customStyle="1" w:styleId="a9">
    <w:name w:val="註解文字 字元"/>
    <w:basedOn w:val="a0"/>
    <w:link w:val="a8"/>
    <w:uiPriority w:val="99"/>
    <w:semiHidden/>
    <w:rsid w:val="00E20FF2"/>
    <w:rPr>
      <w:kern w:val="0"/>
      <w:sz w:val="22"/>
      <w:lang w:eastAsia="en-US"/>
    </w:rPr>
  </w:style>
  <w:style w:type="paragraph" w:styleId="aa">
    <w:name w:val="Balloon Text"/>
    <w:basedOn w:val="a"/>
    <w:link w:val="ab"/>
    <w:uiPriority w:val="99"/>
    <w:semiHidden/>
    <w:unhideWhenUsed/>
    <w:rsid w:val="00E20FF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20FF2"/>
    <w:rPr>
      <w:rFonts w:asciiTheme="majorHAnsi" w:eastAsiaTheme="majorEastAsia" w:hAnsiTheme="majorHAnsi" w:cstheme="majorBidi"/>
      <w:kern w:val="0"/>
      <w:sz w:val="18"/>
      <w:szCs w:val="18"/>
      <w:lang w:eastAsia="en-US"/>
    </w:rPr>
  </w:style>
  <w:style w:type="paragraph" w:styleId="ac">
    <w:name w:val="header"/>
    <w:basedOn w:val="a"/>
    <w:link w:val="ad"/>
    <w:uiPriority w:val="99"/>
    <w:unhideWhenUsed/>
    <w:rsid w:val="000732DE"/>
    <w:pPr>
      <w:tabs>
        <w:tab w:val="center" w:pos="4153"/>
        <w:tab w:val="right" w:pos="8306"/>
      </w:tabs>
      <w:snapToGrid w:val="0"/>
    </w:pPr>
    <w:rPr>
      <w:sz w:val="20"/>
      <w:szCs w:val="20"/>
    </w:rPr>
  </w:style>
  <w:style w:type="character" w:customStyle="1" w:styleId="ad">
    <w:name w:val="頁首 字元"/>
    <w:basedOn w:val="a0"/>
    <w:link w:val="ac"/>
    <w:uiPriority w:val="99"/>
    <w:rsid w:val="000732DE"/>
    <w:rPr>
      <w:kern w:val="0"/>
      <w:sz w:val="20"/>
      <w:szCs w:val="20"/>
      <w:lang w:eastAsia="en-US"/>
    </w:rPr>
  </w:style>
  <w:style w:type="paragraph" w:styleId="ae">
    <w:name w:val="footer"/>
    <w:basedOn w:val="a"/>
    <w:link w:val="af"/>
    <w:uiPriority w:val="99"/>
    <w:unhideWhenUsed/>
    <w:rsid w:val="000732DE"/>
    <w:pPr>
      <w:tabs>
        <w:tab w:val="center" w:pos="4153"/>
        <w:tab w:val="right" w:pos="8306"/>
      </w:tabs>
      <w:snapToGrid w:val="0"/>
    </w:pPr>
    <w:rPr>
      <w:sz w:val="20"/>
      <w:szCs w:val="20"/>
    </w:rPr>
  </w:style>
  <w:style w:type="character" w:customStyle="1" w:styleId="af">
    <w:name w:val="頁尾 字元"/>
    <w:basedOn w:val="a0"/>
    <w:link w:val="ae"/>
    <w:uiPriority w:val="99"/>
    <w:rsid w:val="000732DE"/>
    <w:rPr>
      <w:kern w:val="0"/>
      <w:sz w:val="20"/>
      <w:szCs w:val="20"/>
      <w:lang w:eastAsia="en-US"/>
    </w:rPr>
  </w:style>
  <w:style w:type="character" w:styleId="af0">
    <w:name w:val="Placeholder Text"/>
    <w:basedOn w:val="a0"/>
    <w:uiPriority w:val="99"/>
    <w:semiHidden/>
    <w:rsid w:val="00C95D53"/>
    <w:rPr>
      <w:color w:val="808080"/>
    </w:rPr>
  </w:style>
  <w:style w:type="paragraph" w:styleId="af1">
    <w:name w:val="annotation subject"/>
    <w:basedOn w:val="a8"/>
    <w:next w:val="a8"/>
    <w:link w:val="af2"/>
    <w:uiPriority w:val="99"/>
    <w:semiHidden/>
    <w:unhideWhenUsed/>
    <w:rsid w:val="0022209F"/>
    <w:rPr>
      <w:b/>
      <w:bCs/>
      <w:sz w:val="20"/>
      <w:szCs w:val="20"/>
    </w:rPr>
  </w:style>
  <w:style w:type="character" w:customStyle="1" w:styleId="af2">
    <w:name w:val="註解主旨 字元"/>
    <w:basedOn w:val="a9"/>
    <w:link w:val="af1"/>
    <w:uiPriority w:val="99"/>
    <w:semiHidden/>
    <w:rsid w:val="0022209F"/>
    <w:rPr>
      <w:b/>
      <w:bCs/>
      <w:kern w:val="0"/>
      <w:sz w:val="20"/>
      <w:szCs w:val="20"/>
      <w:lang w:eastAsia="en-US"/>
    </w:rPr>
  </w:style>
  <w:style w:type="character" w:customStyle="1" w:styleId="apple-converted-space">
    <w:name w:val="apple-converted-space"/>
    <w:basedOn w:val="a0"/>
    <w:rsid w:val="00EB3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89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880</Words>
  <Characters>5020</Characters>
  <Application>Microsoft Office Word</Application>
  <DocSecurity>0</DocSecurity>
  <Lines>41</Lines>
  <Paragraphs>11</Paragraphs>
  <ScaleCrop>false</ScaleCrop>
  <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dc:title>
  <dc:creator>王曉晴</dc:creator>
  <cp:lastModifiedBy>Helen.Lee</cp:lastModifiedBy>
  <cp:revision>3</cp:revision>
  <cp:lastPrinted>2014-10-21T02:55:00Z</cp:lastPrinted>
  <dcterms:created xsi:type="dcterms:W3CDTF">2014-10-21T07:25:00Z</dcterms:created>
  <dcterms:modified xsi:type="dcterms:W3CDTF">2014-10-21T07:25:00Z</dcterms:modified>
</cp:coreProperties>
</file>